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B" w:rsidRPr="00461C17" w:rsidRDefault="00461C17" w:rsidP="00873EFB">
      <w:pPr>
        <w:pStyle w:val="a3"/>
        <w:tabs>
          <w:tab w:val="left" w:pos="6521"/>
        </w:tabs>
        <w:rPr>
          <w:b w:val="0"/>
        </w:rPr>
      </w:pPr>
      <w:r>
        <w:t xml:space="preserve">                                                                                          </w:t>
      </w:r>
      <w:r w:rsidR="00BC5C0D">
        <w:t>Г</w:t>
      </w:r>
      <w:r w:rsidR="00873EFB">
        <w:t xml:space="preserve"> Р А Ф И К</w:t>
      </w:r>
      <w:r>
        <w:t xml:space="preserve">                                                  </w:t>
      </w:r>
      <w:r w:rsidR="004B73F2">
        <w:rPr>
          <w:b w:val="0"/>
          <w:i/>
        </w:rPr>
        <w:t>Актуален на 1</w:t>
      </w:r>
      <w:r w:rsidR="00145DBC">
        <w:rPr>
          <w:b w:val="0"/>
          <w:i/>
        </w:rPr>
        <w:t>7</w:t>
      </w:r>
      <w:bookmarkStart w:id="0" w:name="_GoBack"/>
      <w:bookmarkEnd w:id="0"/>
      <w:r w:rsidRPr="00461C17">
        <w:rPr>
          <w:b w:val="0"/>
          <w:i/>
        </w:rPr>
        <w:t>.05.2017г.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D34BD8">
        <w:rPr>
          <w:b/>
        </w:rPr>
        <w:t>мае</w:t>
      </w:r>
      <w:r>
        <w:rPr>
          <w:b/>
        </w:rPr>
        <w:t xml:space="preserve">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p w:rsidR="00302C50" w:rsidRPr="00745A68" w:rsidRDefault="00302C50" w:rsidP="00873EFB">
      <w:pPr>
        <w:tabs>
          <w:tab w:val="left" w:pos="6840"/>
        </w:tabs>
        <w:ind w:right="-576"/>
        <w:jc w:val="center"/>
        <w:rPr>
          <w:b/>
          <w:color w:val="FF0000"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B73A2D" w:rsidTr="001C6F5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3A2D" w:rsidRDefault="00B73A2D" w:rsidP="001C6F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 и природопользо-</w:t>
            </w:r>
          </w:p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3A2D" w:rsidRDefault="00B73A2D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2D" w:rsidRPr="000F647A" w:rsidRDefault="00B73A2D" w:rsidP="001C6F50">
            <w:pPr>
              <w:spacing w:line="276" w:lineRule="auto"/>
              <w:ind w:firstLine="216"/>
              <w:jc w:val="both"/>
              <w:rPr>
                <w:rFonts w:eastAsia="Calibri"/>
                <w:szCs w:val="28"/>
              </w:rPr>
            </w:pPr>
            <w:r w:rsidRPr="00BC1615">
              <w:rPr>
                <w:szCs w:val="28"/>
              </w:rPr>
              <w:t xml:space="preserve">1. </w:t>
            </w:r>
            <w:r w:rsidRPr="000F647A">
              <w:rPr>
                <w:rFonts w:eastAsia="Calibri"/>
                <w:szCs w:val="28"/>
              </w:rPr>
              <w:t>Об информации Правительства Тверской области о ходе реализации закона Тверской области «О бесплатном предоставлении гражданам, имеющим трех и более детей, земельных участков на территории Тверской области».</w:t>
            </w:r>
          </w:p>
          <w:p w:rsidR="00B73A2D" w:rsidRDefault="00B73A2D" w:rsidP="001C6F50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0F647A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0F647A">
              <w:rPr>
                <w:szCs w:val="28"/>
              </w:rPr>
              <w:t xml:space="preserve"> Тверской области «</w:t>
            </w:r>
            <w:r w:rsidRPr="000F647A">
              <w:rPr>
                <w:bCs/>
                <w:color w:val="000000"/>
                <w:szCs w:val="28"/>
              </w:rPr>
              <w:t>О внесении изменений в закон Тверской области</w:t>
            </w:r>
            <w:r w:rsidRPr="000F647A">
              <w:rPr>
                <w:szCs w:val="28"/>
              </w:rPr>
              <w:t xml:space="preserve"> «Об экологическом образовании, просвещении и формировании экологической культуры в Тверской области» </w:t>
            </w:r>
            <w:r>
              <w:rPr>
                <w:szCs w:val="28"/>
              </w:rPr>
              <w:t xml:space="preserve">             </w:t>
            </w:r>
            <w:r w:rsidRPr="000F647A">
              <w:rPr>
                <w:szCs w:val="28"/>
              </w:rPr>
              <w:t>(2 чтение).</w:t>
            </w:r>
          </w:p>
          <w:p w:rsidR="00B73A2D" w:rsidRDefault="00B73A2D" w:rsidP="001C6F50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О докладе о результатах мониторинга правоприменения нормативных правовых актов в Законодательном Собрании Тверской области за 2016 год.</w:t>
            </w:r>
          </w:p>
          <w:p w:rsidR="00B73A2D" w:rsidRPr="00302C50" w:rsidRDefault="00B73A2D" w:rsidP="001C6F50">
            <w:pPr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4. Разное.</w:t>
            </w:r>
          </w:p>
        </w:tc>
      </w:tr>
      <w:tr w:rsidR="006331E2" w:rsidTr="001C6F5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Pr="002F7F24" w:rsidRDefault="00B73A2D" w:rsidP="001C6F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331E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183F43">
              <w:rPr>
                <w:sz w:val="24"/>
                <w:szCs w:val="24"/>
              </w:rPr>
              <w:t>экономической политике и предпринима</w:t>
            </w:r>
            <w:r>
              <w:rPr>
                <w:sz w:val="24"/>
                <w:szCs w:val="24"/>
              </w:rPr>
              <w:t>-</w:t>
            </w:r>
            <w:r w:rsidRPr="00183F43">
              <w:rPr>
                <w:sz w:val="24"/>
                <w:szCs w:val="24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tabs>
                <w:tab w:val="left" w:pos="0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21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97F36">
              <w:rPr>
                <w:szCs w:val="28"/>
              </w:rPr>
              <w:t xml:space="preserve">О проекте закона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</w:t>
            </w:r>
            <w:r w:rsidR="00FF5C47">
              <w:rPr>
                <w:szCs w:val="28"/>
              </w:rPr>
              <w:t>Т</w:t>
            </w:r>
            <w:r w:rsidRPr="00497F36">
              <w:rPr>
                <w:szCs w:val="28"/>
              </w:rPr>
              <w:t>верской области» (1 чтение).</w:t>
            </w:r>
          </w:p>
          <w:p w:rsidR="006331E2" w:rsidRDefault="006331E2" w:rsidP="001C6F50">
            <w:pPr>
              <w:tabs>
                <w:tab w:val="left" w:pos="0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02" w:firstLine="21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97F36">
              <w:rPr>
                <w:szCs w:val="28"/>
              </w:rPr>
              <w:t>О докладе о результатах мониторинга правоприменения нормативных правовых актов в Законодательном Собрании Тверской области за 2016 год.</w:t>
            </w:r>
          </w:p>
          <w:p w:rsidR="006331E2" w:rsidRPr="00497F36" w:rsidRDefault="006331E2" w:rsidP="001C6F50">
            <w:pPr>
              <w:tabs>
                <w:tab w:val="left" w:pos="0"/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02" w:firstLine="21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497F36">
              <w:rPr>
                <w:szCs w:val="28"/>
              </w:rPr>
              <w:t xml:space="preserve">О мониторинге исполнения закона Тверской области </w:t>
            </w:r>
            <w:r>
              <w:rPr>
                <w:szCs w:val="28"/>
              </w:rPr>
              <w:t xml:space="preserve">                         </w:t>
            </w:r>
            <w:r w:rsidRPr="00497F36">
              <w:rPr>
                <w:szCs w:val="28"/>
              </w:rPr>
              <w:t>«О промышленной политике на территории Тверской области».</w:t>
            </w:r>
          </w:p>
          <w:p w:rsidR="006331E2" w:rsidRPr="00302C50" w:rsidRDefault="006331E2" w:rsidP="001C6F50">
            <w:pPr>
              <w:tabs>
                <w:tab w:val="left" w:pos="1134"/>
                <w:tab w:val="left" w:pos="5387"/>
              </w:tabs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4. Разное.</w:t>
            </w:r>
          </w:p>
        </w:tc>
      </w:tr>
      <w:tr w:rsidR="00B66828" w:rsidTr="00D160A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4648CB" w:rsidP="00D160A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B66828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B66828" w:rsidP="00D160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 w:rsidRPr="00183F43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8A13C5" w:rsidP="00D34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66828">
              <w:rPr>
                <w:sz w:val="24"/>
                <w:szCs w:val="24"/>
              </w:rPr>
              <w:t>.0</w:t>
            </w:r>
            <w:r w:rsidR="00D34BD8">
              <w:rPr>
                <w:sz w:val="24"/>
                <w:szCs w:val="24"/>
              </w:rPr>
              <w:t>5</w:t>
            </w:r>
            <w:r w:rsidR="00B66828">
              <w:rPr>
                <w:sz w:val="24"/>
                <w:szCs w:val="24"/>
              </w:rPr>
              <w:t>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6C2F43" w:rsidP="00D34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66828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 w:rsidRPr="00456355">
              <w:rPr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3C5" w:rsidRDefault="008A13C5" w:rsidP="00BE7BC5">
            <w:pPr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О проекте закона Тверской области «О внесении изменений в закон Тверской области «О регулировании отдельных вопросов в сфере образования в Тверской области</w:t>
            </w:r>
            <w:r>
              <w:rPr>
                <w:szCs w:val="28"/>
              </w:rPr>
              <w:t xml:space="preserve">» (1 и 2 чтения). </w:t>
            </w:r>
          </w:p>
          <w:p w:rsidR="008A13C5" w:rsidRDefault="008A13C5" w:rsidP="00BE7BC5">
            <w:pPr>
              <w:autoSpaceDE w:val="0"/>
              <w:autoSpaceDN w:val="0"/>
              <w:adjustRightInd w:val="0"/>
              <w:ind w:firstLine="216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2</w:t>
            </w:r>
            <w:r w:rsidRPr="00AA2635">
              <w:rPr>
                <w:bCs/>
                <w:szCs w:val="28"/>
              </w:rPr>
              <w:t>. </w:t>
            </w:r>
            <w:r>
              <w:rPr>
                <w:bCs/>
                <w:szCs w:val="28"/>
              </w:rPr>
              <w:t xml:space="preserve">Об отчете Контрольно-счетной палаты Тверской области по результатам проверки использования бюджетных средств, направленных на создание условий для предоставления транспортных услуг населению в части обеспечения подвоза учащихся, проживающих в сельской местности, к месту обучения и обратно. </w:t>
            </w:r>
          </w:p>
          <w:p w:rsidR="008A13C5" w:rsidRDefault="008A13C5" w:rsidP="00BE7BC5">
            <w:pPr>
              <w:autoSpaceDE w:val="0"/>
              <w:autoSpaceDN w:val="0"/>
              <w:adjustRightInd w:val="0"/>
              <w:ind w:firstLine="216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3.</w:t>
            </w:r>
            <w:r>
              <w:rPr>
                <w:bCs/>
                <w:szCs w:val="28"/>
              </w:rPr>
              <w:t xml:space="preserve"> Об отчете Контрольно-счетной палаты Тверской области по результатам проверки использования средств областного бюджета Тверской области, направленных на приобретение транспортных средств для подвоза учащихся, проживающих в сельской местности, к месту обучения и обратно. </w:t>
            </w:r>
          </w:p>
          <w:p w:rsidR="008A13C5" w:rsidRPr="00B6050B" w:rsidRDefault="008A13C5" w:rsidP="00BE7BC5">
            <w:pPr>
              <w:autoSpaceDE w:val="0"/>
              <w:autoSpaceDN w:val="0"/>
              <w:adjustRightInd w:val="0"/>
              <w:ind w:firstLine="216"/>
              <w:jc w:val="both"/>
              <w:rPr>
                <w:sz w:val="24"/>
                <w:szCs w:val="24"/>
              </w:rPr>
            </w:pPr>
            <w:r w:rsidRPr="00B6050B">
              <w:rPr>
                <w:szCs w:val="28"/>
              </w:rPr>
              <w:t>4</w:t>
            </w:r>
            <w:r>
              <w:rPr>
                <w:szCs w:val="28"/>
              </w:rPr>
              <w:t>. </w:t>
            </w:r>
            <w:r w:rsidRPr="00B6050B">
              <w:rPr>
                <w:szCs w:val="28"/>
              </w:rPr>
              <w:t>О докладе о результатах мониторинга правоприменения нормативных правовых актов в Законодательном С</w:t>
            </w:r>
            <w:r>
              <w:rPr>
                <w:szCs w:val="28"/>
              </w:rPr>
              <w:t>обрании Тверской области за 2016</w:t>
            </w:r>
            <w:r w:rsidRPr="00B6050B">
              <w:rPr>
                <w:szCs w:val="28"/>
              </w:rPr>
              <w:t xml:space="preserve"> год.</w:t>
            </w:r>
            <w:r w:rsidRPr="00A62999">
              <w:rPr>
                <w:sz w:val="24"/>
                <w:szCs w:val="24"/>
              </w:rPr>
              <w:t xml:space="preserve"> </w:t>
            </w:r>
          </w:p>
          <w:p w:rsidR="008A13C5" w:rsidRDefault="008A13C5" w:rsidP="00BE7BC5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B6050B">
              <w:rPr>
                <w:szCs w:val="28"/>
              </w:rPr>
              <w:t>. </w:t>
            </w:r>
            <w:r>
              <w:rPr>
                <w:szCs w:val="28"/>
              </w:rPr>
              <w:t>О проекте федерального закона № 114017-7 «О внесении изменений в статью 51 Федерального закона «Об обязательном медицинском страховании в Российской Федерации».</w:t>
            </w:r>
          </w:p>
          <w:p w:rsidR="00302C50" w:rsidRPr="00302C50" w:rsidRDefault="008A13C5" w:rsidP="00BE7BC5">
            <w:pPr>
              <w:autoSpaceDE w:val="0"/>
              <w:autoSpaceDN w:val="0"/>
              <w:adjustRightInd w:val="0"/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6. О проекте федерального закона № 133924-7 «О внесении изменений в статью 8 Федерального закона «О дополнительных гарантиях по социальной поддержке детей-сирот и детей, оставшихся без попечения родителей» (в части возложения на органы местного самоуправления обязанности по обеспечению сохранности жилых помещений и их надлежащего санитарно-технического состояния при вселении в них детей-сирот и детей, оставшихся без попечения родителей). </w:t>
            </w:r>
          </w:p>
        </w:tc>
      </w:tr>
      <w:tr w:rsidR="006331E2" w:rsidTr="001C6F5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Pr="002F7F24" w:rsidRDefault="006331E2" w:rsidP="001C6F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государственному устройству и местному </w:t>
            </w:r>
            <w:r>
              <w:rPr>
                <w:sz w:val="24"/>
                <w:szCs w:val="24"/>
              </w:rPr>
              <w:lastRenderedPageBreak/>
              <w:t>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11.05.2017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AC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01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31E2" w:rsidRDefault="006331E2" w:rsidP="00CB3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 w:rsidR="00CB30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8DD" w:rsidRDefault="00E018DD" w:rsidP="00E018DD">
            <w:pPr>
              <w:ind w:right="-2" w:firstLine="21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Об информации </w:t>
            </w:r>
            <w:r w:rsidRPr="00993CAA">
              <w:rPr>
                <w:szCs w:val="28"/>
              </w:rPr>
              <w:t>Главного Управления</w:t>
            </w:r>
            <w:r>
              <w:rPr>
                <w:szCs w:val="28"/>
              </w:rPr>
              <w:t xml:space="preserve"> МЧС России по Тверской области «О складывающейся обстановке и принимаемых мерах в условиях прохождения весеннего пожароопасного периода на территории </w:t>
            </w:r>
            <w:r w:rsidRPr="00BF16A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». </w:t>
            </w:r>
          </w:p>
          <w:p w:rsidR="00E018DD" w:rsidRDefault="00E018DD" w:rsidP="00E018D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О проекте закона </w:t>
            </w:r>
            <w:r w:rsidRPr="008C240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Избирательный кодекс </w:t>
            </w:r>
            <w:r w:rsidRPr="008C240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(1 чтение).</w:t>
            </w:r>
          </w:p>
          <w:p w:rsidR="00E018DD" w:rsidRDefault="00E018DD" w:rsidP="00E018DD">
            <w:pPr>
              <w:ind w:firstLine="216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3. О проекте закона </w:t>
            </w:r>
            <w:r w:rsidRPr="0077705C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77705C">
              <w:rPr>
                <w:bCs/>
                <w:szCs w:val="28"/>
              </w:rPr>
              <w:t>О внесении изменений в статью 3 закона Тверской области «Об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</w:t>
            </w:r>
            <w:r>
              <w:rPr>
                <w:bCs/>
                <w:szCs w:val="28"/>
              </w:rPr>
              <w:t>» (1 и 2 чтения).</w:t>
            </w:r>
          </w:p>
          <w:p w:rsidR="00E018DD" w:rsidRDefault="00E018DD" w:rsidP="00E018DD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4. </w:t>
            </w:r>
            <w:r>
              <w:rPr>
                <w:szCs w:val="28"/>
              </w:rPr>
              <w:t xml:space="preserve">О проекте закона </w:t>
            </w:r>
            <w:r w:rsidRPr="00850E4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FB2C86">
              <w:rPr>
                <w:szCs w:val="28"/>
              </w:rPr>
              <w:t>О внесении изменения в статью 9 закона Тверской области «О статусе депутата Законодательного Собрания</w:t>
            </w:r>
            <w:r>
              <w:rPr>
                <w:szCs w:val="28"/>
              </w:rPr>
              <w:t xml:space="preserve"> </w:t>
            </w:r>
            <w:r w:rsidRPr="00FB2C86">
              <w:rPr>
                <w:szCs w:val="28"/>
              </w:rPr>
              <w:t>Тверской области</w:t>
            </w:r>
            <w:r w:rsidRPr="00AB5EF8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чтения).</w:t>
            </w:r>
          </w:p>
          <w:p w:rsidR="00E018DD" w:rsidRDefault="00E018DD" w:rsidP="00E018DD">
            <w:pPr>
              <w:ind w:firstLine="21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5. </w:t>
            </w:r>
            <w:r>
              <w:rPr>
                <w:szCs w:val="28"/>
              </w:rPr>
              <w:t xml:space="preserve">О проекте постановления </w:t>
            </w:r>
            <w:r w:rsidRPr="00850E4D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50E4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>
              <w:rPr>
                <w:bCs/>
                <w:szCs w:val="28"/>
              </w:rPr>
              <w:t xml:space="preserve">Об удостоверении депутата </w:t>
            </w:r>
            <w:r w:rsidRPr="006B2FD0">
              <w:rPr>
                <w:bCs/>
                <w:szCs w:val="28"/>
              </w:rPr>
              <w:t>Законодательного Собрания</w:t>
            </w:r>
            <w:r>
              <w:rPr>
                <w:bCs/>
                <w:szCs w:val="28"/>
              </w:rPr>
              <w:t xml:space="preserve"> Тверской области и нагрудном знаке «Депутат </w:t>
            </w:r>
            <w:r w:rsidRPr="006B2FD0">
              <w:rPr>
                <w:bCs/>
                <w:szCs w:val="28"/>
              </w:rPr>
              <w:t>Законодательного Собрания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E018DD" w:rsidRDefault="00E018DD" w:rsidP="00E018D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О проекте постановления </w:t>
            </w:r>
            <w:r w:rsidRPr="00850E4D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50E4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873CBA">
              <w:rPr>
                <w:szCs w:val="28"/>
              </w:rPr>
              <w:t>Об утверждении Правил аккредитации журналистов при Законодательном Собрании Тверской области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E018DD" w:rsidRDefault="00E018DD" w:rsidP="00E018D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О проекте постановления </w:t>
            </w:r>
            <w:r w:rsidRPr="009B444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9B4442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раздел </w:t>
            </w:r>
            <w:r>
              <w:rPr>
                <w:szCs w:val="28"/>
                <w:lang w:val="en-US"/>
              </w:rPr>
              <w:t>VI</w:t>
            </w:r>
            <w:r>
              <w:rPr>
                <w:szCs w:val="28"/>
              </w:rPr>
              <w:t xml:space="preserve"> Положения о постоянных комитетах </w:t>
            </w:r>
            <w:r w:rsidRPr="009B444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9B4442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6331E2" w:rsidRPr="00302C50" w:rsidRDefault="00E018DD" w:rsidP="00E018DD">
            <w:pPr>
              <w:ind w:firstLine="216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8. </w:t>
            </w:r>
            <w:r w:rsidRPr="00D45BB8">
              <w:rPr>
                <w:szCs w:val="28"/>
              </w:rPr>
              <w:t>О докладе</w:t>
            </w:r>
            <w:r>
              <w:rPr>
                <w:szCs w:val="28"/>
              </w:rPr>
              <w:t xml:space="preserve"> </w:t>
            </w:r>
            <w:r w:rsidRPr="00D45BB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D45BB8">
              <w:rPr>
                <w:szCs w:val="28"/>
              </w:rPr>
              <w:t>результатах мониторинга правоприменения нормативных правовых актов в Законодательном Собрании Тверской области за 2016 год</w:t>
            </w:r>
            <w:r>
              <w:rPr>
                <w:szCs w:val="28"/>
              </w:rPr>
              <w:t>.</w:t>
            </w:r>
          </w:p>
        </w:tc>
      </w:tr>
      <w:tr w:rsidR="006331E2" w:rsidTr="001C6F5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4648CB" w:rsidP="001C6F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6331E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C166EE">
              <w:rPr>
                <w:color w:val="000000"/>
                <w:sz w:val="24"/>
                <w:szCs w:val="28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Pr="00C455A4" w:rsidRDefault="006331E2" w:rsidP="001C6F50">
            <w:pPr>
              <w:shd w:val="clear" w:color="auto" w:fill="FFFFFF"/>
              <w:tabs>
                <w:tab w:val="num" w:pos="360"/>
              </w:tabs>
              <w:ind w:firstLine="216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C455A4">
              <w:rPr>
                <w:szCs w:val="28"/>
              </w:rPr>
              <w:t>О проекте закона Тверской области «О внесении изменений в статьи 1.1 и 2 закона Тверской области «О налоге на имущество организаций».</w:t>
            </w:r>
          </w:p>
          <w:p w:rsidR="006331E2" w:rsidRPr="00302C50" w:rsidRDefault="006331E2" w:rsidP="001C6F50">
            <w:pPr>
              <w:shd w:val="clear" w:color="auto" w:fill="FFFFFF"/>
              <w:tabs>
                <w:tab w:val="num" w:pos="360"/>
                <w:tab w:val="num" w:pos="851"/>
              </w:tabs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2. О докладе о результатах мониторинга правоприменения нормативных правовых актов в Законодательном Собрании Тверской области за 2016 год.</w:t>
            </w:r>
          </w:p>
        </w:tc>
      </w:tr>
      <w:tr w:rsidR="002F7F24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4648CB" w:rsidP="002F7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2F7F24" w:rsidP="002F7F2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lastRenderedPageBreak/>
              <w:t>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456355" w:rsidP="00142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2F7F24">
              <w:rPr>
                <w:sz w:val="24"/>
                <w:szCs w:val="24"/>
              </w:rPr>
              <w:t>.0</w:t>
            </w:r>
            <w:r w:rsidR="00142B94">
              <w:rPr>
                <w:sz w:val="24"/>
                <w:szCs w:val="24"/>
              </w:rPr>
              <w:t>5</w:t>
            </w:r>
            <w:r w:rsidR="002F7F24">
              <w:rPr>
                <w:sz w:val="24"/>
                <w:szCs w:val="24"/>
              </w:rPr>
              <w:t>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456355" w:rsidP="00142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F7F24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lastRenderedPageBreak/>
              <w:t>Советская,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EBF" w:rsidRDefault="00670EBF" w:rsidP="00670EBF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Pr="00CB215C">
              <w:rPr>
                <w:szCs w:val="28"/>
              </w:rPr>
              <w:t>Об информации Правительства Тверской области «Об итогах прохождения осенне-з</w:t>
            </w:r>
            <w:r>
              <w:rPr>
                <w:szCs w:val="28"/>
              </w:rPr>
              <w:t>имнего периода 2016-2017 годов».</w:t>
            </w:r>
          </w:p>
          <w:p w:rsidR="00670EBF" w:rsidRDefault="00670EBF" w:rsidP="00670EBF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 w:rsidRPr="00CB215C">
              <w:rPr>
                <w:bCs/>
                <w:szCs w:val="28"/>
              </w:rPr>
              <w:t xml:space="preserve">Об информации </w:t>
            </w:r>
            <w:r w:rsidRPr="00CB215C">
              <w:rPr>
                <w:szCs w:val="28"/>
              </w:rPr>
              <w:t xml:space="preserve">Министерства строительства и жилищно-коммунального хозяйства </w:t>
            </w:r>
            <w:r w:rsidRPr="00CB215C">
              <w:rPr>
                <w:bCs/>
                <w:szCs w:val="28"/>
              </w:rPr>
              <w:t xml:space="preserve">Тверской области </w:t>
            </w:r>
            <w:r w:rsidRPr="00CB215C">
              <w:rPr>
                <w:szCs w:val="28"/>
              </w:rPr>
              <w:t>«О ходе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</w:t>
            </w:r>
            <w:r>
              <w:rPr>
                <w:szCs w:val="28"/>
              </w:rPr>
              <w:t>ской области на 2014-2043 годы».</w:t>
            </w:r>
          </w:p>
          <w:p w:rsidR="00670EBF" w:rsidRDefault="00670EBF" w:rsidP="00670EBF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Об отчете Контрольно-счетной палаты Тверской области по результатам проверки по вопросу использования бюджетных средств, выделенных муниципальным образованиям на осуществление дорожной деятельности.</w:t>
            </w:r>
          </w:p>
          <w:p w:rsidR="006A411B" w:rsidRPr="00302C50" w:rsidRDefault="00670EBF" w:rsidP="006A411B">
            <w:pPr>
              <w:pStyle w:val="af"/>
              <w:tabs>
                <w:tab w:val="left" w:pos="709"/>
              </w:tabs>
              <w:ind w:left="0" w:firstLine="216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4. О</w:t>
            </w:r>
            <w:r w:rsidRPr="00586B5C">
              <w:rPr>
                <w:sz w:val="28"/>
                <w:szCs w:val="28"/>
              </w:rPr>
              <w:t xml:space="preserve"> докладе о результатах мониторинга правоприменения нормативных правовых актов в Законодательном Собрании Тверской области за 201</w:t>
            </w:r>
            <w:r>
              <w:rPr>
                <w:sz w:val="28"/>
                <w:szCs w:val="28"/>
              </w:rPr>
              <w:t>6</w:t>
            </w:r>
            <w:r w:rsidRPr="00586B5C">
              <w:rPr>
                <w:sz w:val="28"/>
                <w:szCs w:val="28"/>
              </w:rPr>
              <w:t xml:space="preserve"> год.</w:t>
            </w:r>
          </w:p>
        </w:tc>
      </w:tr>
      <w:tr w:rsidR="00B259CA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CA" w:rsidRDefault="00ED0F8D" w:rsidP="00B259C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CA" w:rsidRDefault="00B259CA" w:rsidP="00B259C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CA" w:rsidRDefault="00B259CA" w:rsidP="00B25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CA" w:rsidRDefault="00B259CA" w:rsidP="00B25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CA" w:rsidRDefault="00B259CA" w:rsidP="00B25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259CA" w:rsidRDefault="00B259CA" w:rsidP="00B25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259CA" w:rsidRDefault="00B259CA" w:rsidP="00B25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259CA" w:rsidRDefault="00B259CA" w:rsidP="00B25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259CA" w:rsidRDefault="00B259CA" w:rsidP="00ED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D0F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CA" w:rsidRDefault="00B259CA" w:rsidP="00B259CA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законе </w:t>
            </w:r>
            <w:r w:rsidRPr="008C240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Избирательный кодекс </w:t>
            </w:r>
            <w:r w:rsidRPr="008C240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(2 чтение).</w:t>
            </w:r>
          </w:p>
          <w:p w:rsidR="00B259CA" w:rsidRDefault="00B259CA" w:rsidP="00B259CA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закона </w:t>
            </w:r>
            <w:r w:rsidRPr="00222E6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закон </w:t>
            </w:r>
            <w:r w:rsidRPr="00222E6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референдуме </w:t>
            </w:r>
            <w:r w:rsidRPr="00222E6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               (1 чтение).</w:t>
            </w:r>
          </w:p>
          <w:p w:rsidR="00B259CA" w:rsidRDefault="00B259CA" w:rsidP="00B259CA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О проект</w:t>
            </w:r>
            <w:r w:rsidR="00727905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850E4D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50E4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873CBA">
              <w:rPr>
                <w:szCs w:val="28"/>
              </w:rPr>
              <w:t>О</w:t>
            </w:r>
            <w:r>
              <w:rPr>
                <w:szCs w:val="28"/>
              </w:rPr>
              <w:t xml:space="preserve"> внесении изменений в Регламент</w:t>
            </w:r>
            <w:r w:rsidRPr="00873CBA">
              <w:rPr>
                <w:szCs w:val="28"/>
              </w:rPr>
              <w:t xml:space="preserve"> Законодательно</w:t>
            </w:r>
            <w:r>
              <w:rPr>
                <w:szCs w:val="28"/>
              </w:rPr>
              <w:t>го Собрания</w:t>
            </w:r>
            <w:r w:rsidRPr="00873CBA">
              <w:rPr>
                <w:szCs w:val="28"/>
              </w:rPr>
              <w:t xml:space="preserve"> Тверской области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6A411B" w:rsidRDefault="00B259CA" w:rsidP="00ED0F8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4. О проект</w:t>
            </w:r>
            <w:r w:rsidR="00727905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850E4D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50E4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873CBA">
              <w:rPr>
                <w:szCs w:val="28"/>
              </w:rPr>
              <w:t>Об утверждении Правил аккредитации журналистов при Законодательном Собрании Тверской области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>.</w:t>
            </w:r>
            <w:r w:rsidR="006A411B">
              <w:rPr>
                <w:szCs w:val="28"/>
              </w:rPr>
              <w:t xml:space="preserve"> </w:t>
            </w:r>
          </w:p>
          <w:p w:rsidR="00B259CA" w:rsidRDefault="006A411B" w:rsidP="00ED0F8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О проекте постановления </w:t>
            </w:r>
            <w:r w:rsidRPr="00850E4D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50E4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примерной программе законопроектных работ </w:t>
            </w:r>
            <w:r w:rsidRPr="004D4C4D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4D4C4D">
              <w:rPr>
                <w:szCs w:val="28"/>
              </w:rPr>
              <w:t>Тверской области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D17AB5" w:rsidRDefault="00D17AB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D0F8D" w:rsidRDefault="00ED0F8D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7FA3" w:rsidRDefault="00BD3E2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18</w:t>
      </w:r>
      <w:r w:rsidR="00C17FA3">
        <w:rPr>
          <w:b/>
          <w:snapToGrid w:val="0"/>
          <w:szCs w:val="28"/>
        </w:rPr>
        <w:t xml:space="preserve"> </w:t>
      </w:r>
      <w:r w:rsidR="00142B94">
        <w:rPr>
          <w:b/>
          <w:snapToGrid w:val="0"/>
          <w:szCs w:val="28"/>
        </w:rPr>
        <w:t>мая</w:t>
      </w:r>
      <w:r w:rsidR="00873EFB">
        <w:rPr>
          <w:b/>
          <w:snapToGrid w:val="0"/>
          <w:szCs w:val="28"/>
        </w:rPr>
        <w:t xml:space="preserve"> 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D355D6" w:rsidRDefault="00D355D6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sectPr w:rsidR="00D355D6" w:rsidSect="0015474D">
      <w:headerReference w:type="even" r:id="rId8"/>
      <w:headerReference w:type="default" r:id="rId9"/>
      <w:footerReference w:type="first" r:id="rId10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F5" w:rsidRDefault="005209F5">
      <w:r>
        <w:separator/>
      </w:r>
    </w:p>
  </w:endnote>
  <w:endnote w:type="continuationSeparator" w:id="0">
    <w:p w:rsidR="005209F5" w:rsidRDefault="0052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F5" w:rsidRDefault="005209F5">
      <w:r>
        <w:separator/>
      </w:r>
    </w:p>
  </w:footnote>
  <w:footnote w:type="continuationSeparator" w:id="0">
    <w:p w:rsidR="005209F5" w:rsidRDefault="00520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45DB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329D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378D0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3C91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3EC9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2774"/>
    <w:rsid w:val="000F37D2"/>
    <w:rsid w:val="000F5C65"/>
    <w:rsid w:val="000F70D3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03C"/>
    <w:rsid w:val="0014296B"/>
    <w:rsid w:val="00142B94"/>
    <w:rsid w:val="00142D2F"/>
    <w:rsid w:val="00142E19"/>
    <w:rsid w:val="00143593"/>
    <w:rsid w:val="00144FB5"/>
    <w:rsid w:val="00145DBC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0CF5"/>
    <w:rsid w:val="0017131E"/>
    <w:rsid w:val="001731E6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0D17"/>
    <w:rsid w:val="00191F52"/>
    <w:rsid w:val="00192333"/>
    <w:rsid w:val="00193088"/>
    <w:rsid w:val="001931FD"/>
    <w:rsid w:val="0019654C"/>
    <w:rsid w:val="001968A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CDF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1D4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103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4C7C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2F7F24"/>
    <w:rsid w:val="0030000E"/>
    <w:rsid w:val="003017B8"/>
    <w:rsid w:val="00302C50"/>
    <w:rsid w:val="00303190"/>
    <w:rsid w:val="00303539"/>
    <w:rsid w:val="0030497B"/>
    <w:rsid w:val="003069E8"/>
    <w:rsid w:val="003120EF"/>
    <w:rsid w:val="00312EB5"/>
    <w:rsid w:val="003132AE"/>
    <w:rsid w:val="00313FF5"/>
    <w:rsid w:val="003142B8"/>
    <w:rsid w:val="00314D64"/>
    <w:rsid w:val="00321806"/>
    <w:rsid w:val="00321E50"/>
    <w:rsid w:val="00322EBD"/>
    <w:rsid w:val="003231D0"/>
    <w:rsid w:val="00323B5E"/>
    <w:rsid w:val="00324FC5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5E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E7CDD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1DAE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355"/>
    <w:rsid w:val="004574DB"/>
    <w:rsid w:val="0046098B"/>
    <w:rsid w:val="0046106F"/>
    <w:rsid w:val="00461C17"/>
    <w:rsid w:val="00462BFC"/>
    <w:rsid w:val="004648CB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47F"/>
    <w:rsid w:val="004B09A7"/>
    <w:rsid w:val="004B1444"/>
    <w:rsid w:val="004B1913"/>
    <w:rsid w:val="004B1CDA"/>
    <w:rsid w:val="004B21A0"/>
    <w:rsid w:val="004B6539"/>
    <w:rsid w:val="004B6546"/>
    <w:rsid w:val="004B70DD"/>
    <w:rsid w:val="004B73F2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0E8F"/>
    <w:rsid w:val="004D13C6"/>
    <w:rsid w:val="004D1B37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D7957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09F5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41AC"/>
    <w:rsid w:val="00545E99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131D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38A"/>
    <w:rsid w:val="005E3B54"/>
    <w:rsid w:val="005E3CF2"/>
    <w:rsid w:val="005E55A0"/>
    <w:rsid w:val="005E7791"/>
    <w:rsid w:val="005F1DB5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1E2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2433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0EBF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1B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2F43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19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2A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07609"/>
    <w:rsid w:val="007104E8"/>
    <w:rsid w:val="00710BC2"/>
    <w:rsid w:val="0071182D"/>
    <w:rsid w:val="00711A7A"/>
    <w:rsid w:val="00712662"/>
    <w:rsid w:val="00715A1C"/>
    <w:rsid w:val="00716A0F"/>
    <w:rsid w:val="00716B14"/>
    <w:rsid w:val="00727905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0199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69F1"/>
    <w:rsid w:val="007671C8"/>
    <w:rsid w:val="00770CAE"/>
    <w:rsid w:val="00770D4E"/>
    <w:rsid w:val="00771DFF"/>
    <w:rsid w:val="00774CFB"/>
    <w:rsid w:val="0077710F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227B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027E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16DA3"/>
    <w:rsid w:val="008177AA"/>
    <w:rsid w:val="008207A0"/>
    <w:rsid w:val="008230B6"/>
    <w:rsid w:val="0082316A"/>
    <w:rsid w:val="00823F23"/>
    <w:rsid w:val="00826A5C"/>
    <w:rsid w:val="008277D5"/>
    <w:rsid w:val="008300A9"/>
    <w:rsid w:val="0083195B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A8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3C5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C6D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626C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1CF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B9D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3D28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436F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402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A66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1F6E"/>
    <w:rsid w:val="00A14001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92A"/>
    <w:rsid w:val="00A60A1B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1F9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1517"/>
    <w:rsid w:val="00AD5580"/>
    <w:rsid w:val="00AD6527"/>
    <w:rsid w:val="00AD6A76"/>
    <w:rsid w:val="00AD709D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27F"/>
    <w:rsid w:val="00B01B56"/>
    <w:rsid w:val="00B043E2"/>
    <w:rsid w:val="00B04D09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59CA"/>
    <w:rsid w:val="00B2682F"/>
    <w:rsid w:val="00B26833"/>
    <w:rsid w:val="00B26E32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66828"/>
    <w:rsid w:val="00B66880"/>
    <w:rsid w:val="00B678F1"/>
    <w:rsid w:val="00B711FE"/>
    <w:rsid w:val="00B71A5A"/>
    <w:rsid w:val="00B72F0F"/>
    <w:rsid w:val="00B73A2D"/>
    <w:rsid w:val="00B749DB"/>
    <w:rsid w:val="00B7501F"/>
    <w:rsid w:val="00B77E43"/>
    <w:rsid w:val="00B808EC"/>
    <w:rsid w:val="00B810D9"/>
    <w:rsid w:val="00B82DB8"/>
    <w:rsid w:val="00B83A47"/>
    <w:rsid w:val="00B83F5D"/>
    <w:rsid w:val="00B867D9"/>
    <w:rsid w:val="00B87A25"/>
    <w:rsid w:val="00B91CE0"/>
    <w:rsid w:val="00B91DC6"/>
    <w:rsid w:val="00B93326"/>
    <w:rsid w:val="00B9478F"/>
    <w:rsid w:val="00B94F70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3E25"/>
    <w:rsid w:val="00BD4BED"/>
    <w:rsid w:val="00BD5169"/>
    <w:rsid w:val="00BD5800"/>
    <w:rsid w:val="00BD5867"/>
    <w:rsid w:val="00BD5A6C"/>
    <w:rsid w:val="00BD5D78"/>
    <w:rsid w:val="00BD6320"/>
    <w:rsid w:val="00BD6AE2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8BC"/>
    <w:rsid w:val="00BE661C"/>
    <w:rsid w:val="00BE6B32"/>
    <w:rsid w:val="00BE7BC5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66EE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4BFA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111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E89"/>
    <w:rsid w:val="00CA0BA8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006"/>
    <w:rsid w:val="00CB35CA"/>
    <w:rsid w:val="00CB50EA"/>
    <w:rsid w:val="00CB586B"/>
    <w:rsid w:val="00CB6C1F"/>
    <w:rsid w:val="00CB75FB"/>
    <w:rsid w:val="00CB777D"/>
    <w:rsid w:val="00CC0D2F"/>
    <w:rsid w:val="00CC2899"/>
    <w:rsid w:val="00CC48BF"/>
    <w:rsid w:val="00CC547F"/>
    <w:rsid w:val="00CC5AFC"/>
    <w:rsid w:val="00CC6158"/>
    <w:rsid w:val="00CC650B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6F58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17AB5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4BD8"/>
    <w:rsid w:val="00D3505F"/>
    <w:rsid w:val="00D3551B"/>
    <w:rsid w:val="00D355D6"/>
    <w:rsid w:val="00D36349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672B7"/>
    <w:rsid w:val="00D7087F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F83"/>
    <w:rsid w:val="00D856ED"/>
    <w:rsid w:val="00D85855"/>
    <w:rsid w:val="00D86AB8"/>
    <w:rsid w:val="00D90537"/>
    <w:rsid w:val="00D91285"/>
    <w:rsid w:val="00D913B3"/>
    <w:rsid w:val="00D91AE0"/>
    <w:rsid w:val="00D92085"/>
    <w:rsid w:val="00D93859"/>
    <w:rsid w:val="00D93E33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349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164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8DD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66CF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4ED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389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720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4347"/>
    <w:rsid w:val="00EC5CCB"/>
    <w:rsid w:val="00EC65C5"/>
    <w:rsid w:val="00EC6EFC"/>
    <w:rsid w:val="00ED0F8D"/>
    <w:rsid w:val="00ED17F6"/>
    <w:rsid w:val="00ED1B8A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B8C"/>
    <w:rsid w:val="00F77EDC"/>
    <w:rsid w:val="00F80073"/>
    <w:rsid w:val="00F80FA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C47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F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D7A0-FE30-4747-AFCD-11AFE2D2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25</cp:revision>
  <cp:lastPrinted>2017-05-10T11:12:00Z</cp:lastPrinted>
  <dcterms:created xsi:type="dcterms:W3CDTF">2017-04-14T12:22:00Z</dcterms:created>
  <dcterms:modified xsi:type="dcterms:W3CDTF">2017-05-16T14:58:00Z</dcterms:modified>
</cp:coreProperties>
</file>