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AB" w:rsidRPr="00327CAB" w:rsidRDefault="00327CAB" w:rsidP="00327CAB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 xml:space="preserve">По состоянию на </w:t>
      </w:r>
      <w:r w:rsidR="00BE4EF6">
        <w:rPr>
          <w:b w:val="0"/>
          <w:i/>
        </w:rPr>
        <w:t>14</w:t>
      </w:r>
      <w:bookmarkStart w:id="0" w:name="_GoBack"/>
      <w:bookmarkEnd w:id="0"/>
      <w:r w:rsidR="001A68AB">
        <w:rPr>
          <w:b w:val="0"/>
          <w:i/>
        </w:rPr>
        <w:t>.</w:t>
      </w:r>
      <w:r>
        <w:rPr>
          <w:b w:val="0"/>
          <w:i/>
        </w:rPr>
        <w:t>03.2017</w:t>
      </w:r>
      <w:r w:rsidR="00FC22EE">
        <w:rPr>
          <w:b w:val="0"/>
          <w:i/>
        </w:rPr>
        <w:t>г.</w:t>
      </w:r>
    </w:p>
    <w:p w:rsidR="00826BA5" w:rsidRDefault="00826BA5" w:rsidP="00873EFB">
      <w:pPr>
        <w:pStyle w:val="a3"/>
        <w:tabs>
          <w:tab w:val="left" w:pos="6521"/>
        </w:tabs>
      </w:pPr>
    </w:p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27CAB">
        <w:rPr>
          <w:b/>
        </w:rPr>
        <w:t>марте</w:t>
      </w:r>
      <w:r>
        <w:rPr>
          <w:b/>
        </w:rPr>
        <w:t xml:space="preserve">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p w:rsidR="00826BA5" w:rsidRPr="00745A68" w:rsidRDefault="00826BA5" w:rsidP="00873EFB">
      <w:pPr>
        <w:tabs>
          <w:tab w:val="left" w:pos="6840"/>
        </w:tabs>
        <w:ind w:right="-576"/>
        <w:jc w:val="center"/>
        <w:rPr>
          <w:b/>
          <w:color w:val="FF0000"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76B2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Pr="00221540" w:rsidRDefault="00221540" w:rsidP="00A76B2B">
            <w:pPr>
              <w:jc w:val="center"/>
              <w:rPr>
                <w:sz w:val="24"/>
              </w:rPr>
            </w:pPr>
            <w:r w:rsidRPr="00221540"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483339" w:rsidP="0067691D">
            <w:pPr>
              <w:jc w:val="both"/>
              <w:rPr>
                <w:b/>
              </w:rPr>
            </w:pPr>
            <w:r>
              <w:t xml:space="preserve">     </w:t>
            </w:r>
            <w:r w:rsidR="00BF73EB" w:rsidRPr="00BF73EB">
              <w:t>1. О рабочей группе постоянного комитета Законодательного Собрания Тверской области по аграрной политике и природопользованию по вопросу эффективного использования земельных участков в составе земель населенных пунктов в соответствии с разрешенным использованием.</w:t>
            </w:r>
          </w:p>
        </w:tc>
      </w:tr>
      <w:tr w:rsidR="00A76B2B" w:rsidTr="008D2EDB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221540" w:rsidP="00A76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76B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221540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76B2B">
              <w:rPr>
                <w:sz w:val="24"/>
                <w:szCs w:val="24"/>
              </w:rPr>
              <w:t xml:space="preserve">.03.2017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221540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6B2B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Бадмаева М.Ю. на должность мирового судьи судебного участка Спировского района Тверской области».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>2.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докладе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2016 году».</w:t>
            </w:r>
          </w:p>
          <w:p w:rsidR="009D2273" w:rsidRPr="00483339" w:rsidRDefault="00483339" w:rsidP="00483339">
            <w:pPr>
              <w:jc w:val="both"/>
            </w:pPr>
            <w:r>
              <w:lastRenderedPageBreak/>
              <w:t xml:space="preserve">     </w:t>
            </w:r>
            <w:r w:rsidR="009D2273" w:rsidRPr="00483339">
              <w:t>3.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«Осташковский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(2 чтение).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 xml:space="preserve">4. О проекте закона Тверской области «О преобразовании муниципальных образований Лихославльского района Тверской области и внесении изменений в закон Тверской области </w:t>
            </w:r>
            <w:r w:rsidR="0067691D">
              <w:t xml:space="preserve">                            </w:t>
            </w:r>
            <w:r w:rsidR="009D2273" w:rsidRPr="00483339">
              <w:t>«Об установлении границ муниципальных образований, входящих в состав территории муниципального образования Тверской области «Лихославльский район», и наделении их статусом городского, сельского поселения» (1 и 2 чтения).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>5. О проекте закона Тверской области «О преобразовании муниципальных образований Бологовского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«Бологовский район», и наделении их статусом городского, сельского поселения»</w:t>
            </w:r>
            <w:r w:rsidR="0067691D">
              <w:t xml:space="preserve">      </w:t>
            </w:r>
            <w:r w:rsidR="009D2273" w:rsidRPr="00483339">
              <w:t xml:space="preserve"> (1 и 2 чтения).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 xml:space="preserve">6. О проекте закона Тверской области «О преобразовании муниципальных образований Весьегонского района Тверской области и внесении изменений в закон Тверской области </w:t>
            </w:r>
            <w:r w:rsidR="0067691D">
              <w:t xml:space="preserve">                            </w:t>
            </w:r>
            <w:r w:rsidR="009D2273" w:rsidRPr="00483339">
              <w:t>«Об установлении границ муниципальных образований, входящих в состав территории муниципального образования Тверской области «Весьегонский район», и наделении их статусом городского, сельского поселения» (1 и 2 чтения).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 xml:space="preserve">7. О проекте закона Тверской области «О преобразовании муниципальных образований Торжокского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</w:t>
            </w:r>
            <w:r w:rsidR="009D2273" w:rsidRPr="00483339">
              <w:lastRenderedPageBreak/>
              <w:t>муниципального образования Тверской области «Торжокский район», и наделении их статусом городского, сельского поселения»</w:t>
            </w:r>
            <w:r>
              <w:t xml:space="preserve">  </w:t>
            </w:r>
            <w:r w:rsidR="009D2273" w:rsidRPr="00483339">
              <w:t xml:space="preserve"> (1 и 2 чтения).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 xml:space="preserve">8. О проекте закона Тверской области «О преобразовании муниципальных образований Селижаровского района Тверской области и внесении изменений в закон Тверской области </w:t>
            </w:r>
            <w:r w:rsidR="0067691D">
              <w:t xml:space="preserve">                          </w:t>
            </w:r>
            <w:r w:rsidR="009D2273" w:rsidRPr="00483339">
              <w:t>«Об установлении границ муниципальных образований, входящих в состав территории муниципального образования Тверской области «Селижаровский район», и наделении их статусом городского, сельского поселения» (1 и 2 чтения).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>9. О проекте закона Тверской области «О внесении изменений в Избирательный кодекс Тверской области» (2 чтение).</w:t>
            </w:r>
          </w:p>
          <w:p w:rsidR="009D2273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>10.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изменений в статью 8 закона Тверской области «О государственной гражданской службе Тверской области» (1 и 2 чтения).</w:t>
            </w:r>
          </w:p>
          <w:p w:rsidR="00A76B2B" w:rsidRPr="00483339" w:rsidRDefault="00483339" w:rsidP="00483339">
            <w:pPr>
              <w:jc w:val="both"/>
            </w:pPr>
            <w:r>
              <w:t xml:space="preserve">     </w:t>
            </w:r>
            <w:r w:rsidR="009D2273" w:rsidRPr="00483339">
              <w:t>11.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изменениях в составах постоянных комитетов Законодательного Собрания Тверской области».</w:t>
            </w:r>
          </w:p>
        </w:tc>
      </w:tr>
      <w:tr w:rsidR="00A76B2B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221540" w:rsidP="00A76B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A76B2B">
              <w:rPr>
                <w:sz w:val="24"/>
              </w:rPr>
              <w:t xml:space="preserve">.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DA072A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76B2B">
              <w:rPr>
                <w:sz w:val="24"/>
                <w:szCs w:val="24"/>
              </w:rPr>
              <w:t>.03.2017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DA072A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76B2B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72A" w:rsidRDefault="00DA072A" w:rsidP="00DA072A">
            <w:pPr>
              <w:pStyle w:val="aa"/>
              <w:tabs>
                <w:tab w:val="left" w:pos="0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 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</w:t>
            </w:r>
            <w:r>
              <w:t xml:space="preserve">Законодательного Собрания Тверской области             </w:t>
            </w:r>
            <w:r w:rsidRPr="00072376">
              <w:rPr>
                <w:szCs w:val="28"/>
              </w:rPr>
              <w:t>«Об отчете о деятельности Контрольно-счетной палаты Тверской области в 2016 году».</w:t>
            </w:r>
          </w:p>
          <w:p w:rsidR="00A76B2B" w:rsidRPr="00D355D6" w:rsidRDefault="00DA072A" w:rsidP="00DA072A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</w:t>
            </w:r>
            <w:r w:rsidRPr="00FD4978">
              <w:rPr>
                <w:szCs w:val="28"/>
              </w:rPr>
              <w:t xml:space="preserve">2. </w:t>
            </w:r>
            <w:r>
              <w:rPr>
                <w:szCs w:val="28"/>
              </w:rPr>
              <w:t xml:space="preserve">Об информации Правительства Тверской области </w:t>
            </w:r>
            <w:r w:rsidRPr="00072376">
              <w:rPr>
                <w:szCs w:val="28"/>
              </w:rPr>
              <w:t>по исполнению рекомендаций</w:t>
            </w:r>
            <w:r>
              <w:rPr>
                <w:szCs w:val="28"/>
              </w:rPr>
              <w:t xml:space="preserve"> постоянного комитета Законодательного Собрания Тверской области по бюджету и налогам</w:t>
            </w:r>
            <w:r w:rsidRPr="00072376">
              <w:rPr>
                <w:szCs w:val="28"/>
              </w:rPr>
              <w:t xml:space="preserve">, изложенных в решении </w:t>
            </w:r>
            <w:r>
              <w:rPr>
                <w:szCs w:val="28"/>
              </w:rPr>
              <w:t>от 01.12.2016 № 5/2 «</w:t>
            </w:r>
            <w:r w:rsidRPr="00CF20EB">
              <w:rPr>
                <w:szCs w:val="28"/>
              </w:rPr>
              <w:t>О проекте закона Тверской области «Об областном бюджете Тверской</w:t>
            </w:r>
            <w:r>
              <w:rPr>
                <w:szCs w:val="28"/>
              </w:rPr>
              <w:t xml:space="preserve"> </w:t>
            </w:r>
            <w:r w:rsidRPr="00CF20EB">
              <w:rPr>
                <w:szCs w:val="28"/>
              </w:rPr>
              <w:t>области на 2017 год и на плановый</w:t>
            </w:r>
            <w:r>
              <w:rPr>
                <w:szCs w:val="28"/>
              </w:rPr>
              <w:t xml:space="preserve"> </w:t>
            </w:r>
            <w:r w:rsidRPr="00CF20EB">
              <w:rPr>
                <w:szCs w:val="28"/>
              </w:rPr>
              <w:t>период 2018 и 2019 годов»</w:t>
            </w:r>
            <w:r>
              <w:rPr>
                <w:szCs w:val="28"/>
              </w:rPr>
              <w:t>.</w:t>
            </w:r>
          </w:p>
        </w:tc>
      </w:tr>
      <w:tr w:rsidR="00A76B2B" w:rsidTr="00B4793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826BA5" w:rsidP="00A76B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A76B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E511A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76B2B">
              <w:rPr>
                <w:sz w:val="24"/>
                <w:szCs w:val="24"/>
              </w:rPr>
              <w:t>.03.2017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E511A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6B2B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699" w:rsidRDefault="009C6699" w:rsidP="009C669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</w:t>
            </w:r>
            <w:r>
              <w:rPr>
                <w:bCs/>
                <w:szCs w:val="28"/>
              </w:rPr>
              <w:t> </w:t>
            </w:r>
            <w:r w:rsidRPr="007C6B4F">
              <w:rPr>
                <w:bCs/>
                <w:szCs w:val="28"/>
              </w:rPr>
              <w:t xml:space="preserve">О проекте закона Тверской области </w:t>
            </w:r>
            <w:r w:rsidRPr="007C6B4F">
              <w:rPr>
                <w:szCs w:val="28"/>
              </w:rPr>
              <w:t>«О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</w:t>
            </w:r>
            <w:r>
              <w:rPr>
                <w:szCs w:val="28"/>
              </w:rPr>
              <w:t>одителей, в Тверской области» (2</w:t>
            </w:r>
            <w:r w:rsidRPr="007C6B4F">
              <w:rPr>
                <w:szCs w:val="28"/>
              </w:rPr>
              <w:t xml:space="preserve"> чтение).</w:t>
            </w:r>
          </w:p>
          <w:p w:rsidR="00A76B2B" w:rsidRDefault="009C6699" w:rsidP="009C6699">
            <w:pPr>
              <w:tabs>
                <w:tab w:val="num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2. </w:t>
            </w:r>
            <w:r>
              <w:rPr>
                <w:bCs/>
                <w:szCs w:val="28"/>
              </w:rPr>
              <w:t>Об </w:t>
            </w:r>
            <w:r w:rsidRPr="00F8342F">
              <w:rPr>
                <w:bCs/>
                <w:szCs w:val="28"/>
              </w:rPr>
              <w:t xml:space="preserve">информации </w:t>
            </w:r>
            <w:r w:rsidRPr="00F8342F">
              <w:rPr>
                <w:szCs w:val="28"/>
              </w:rPr>
              <w:t>Министерства здравоохранения</w:t>
            </w:r>
            <w:r w:rsidRPr="00F8342F">
              <w:rPr>
                <w:bCs/>
                <w:szCs w:val="28"/>
              </w:rPr>
              <w:t xml:space="preserve"> Тверской области </w:t>
            </w:r>
            <w:r w:rsidRPr="00A1680F">
              <w:rPr>
                <w:szCs w:val="28"/>
              </w:rPr>
              <w:t>о</w:t>
            </w:r>
            <w:r>
              <w:rPr>
                <w:szCs w:val="28"/>
              </w:rPr>
              <w:t xml:space="preserve">б организации и финансовом обеспечении проведения </w:t>
            </w:r>
            <w:r w:rsidRPr="00BC6034">
              <w:rPr>
                <w:rFonts w:eastAsia="Calibri"/>
                <w:szCs w:val="28"/>
                <w:lang w:eastAsia="en-US"/>
              </w:rPr>
              <w:t xml:space="preserve">выездной консультативной работы </w:t>
            </w:r>
            <w:r>
              <w:rPr>
                <w:szCs w:val="28"/>
              </w:rPr>
              <w:t>в муниципальных образованиях</w:t>
            </w:r>
            <w:r w:rsidRPr="00BC6034">
              <w:rPr>
                <w:rFonts w:eastAsia="Calibri"/>
                <w:szCs w:val="28"/>
                <w:lang w:eastAsia="en-US"/>
              </w:rPr>
              <w:t xml:space="preserve"> областными специализированными медицинскими организациями</w:t>
            </w:r>
            <w:r w:rsidRPr="00C41227">
              <w:rPr>
                <w:szCs w:val="28"/>
              </w:rPr>
              <w:t xml:space="preserve">. </w:t>
            </w:r>
          </w:p>
        </w:tc>
      </w:tr>
      <w:tr w:rsidR="00A76B2B" w:rsidTr="00457C9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826BA5" w:rsidP="00A76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76B2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183F43">
              <w:rPr>
                <w:sz w:val="24"/>
                <w:szCs w:val="24"/>
              </w:rPr>
              <w:t>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183F43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E511A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76B2B">
              <w:rPr>
                <w:sz w:val="24"/>
                <w:szCs w:val="24"/>
              </w:rPr>
              <w:t>.03.2017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E511A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6B2B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76B2B" w:rsidRDefault="00A76B2B" w:rsidP="00A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982" w:rsidRDefault="00CC4427" w:rsidP="00861982">
            <w:pPr>
              <w:tabs>
                <w:tab w:val="num" w:pos="540"/>
                <w:tab w:val="num" w:pos="993"/>
              </w:tabs>
              <w:jc w:val="both"/>
            </w:pPr>
            <w:r>
              <w:t xml:space="preserve">     1. </w:t>
            </w:r>
            <w:r w:rsidR="00861982" w:rsidRPr="00861982">
              <w:t>О ежегодном докладе о результатах деятельности Уполномоченного по защите прав предпринимателей в Тверской области в 2016 году.</w:t>
            </w:r>
          </w:p>
          <w:p w:rsidR="00861982" w:rsidRPr="00861982" w:rsidRDefault="00CC4427" w:rsidP="00861982">
            <w:pPr>
              <w:tabs>
                <w:tab w:val="left" w:pos="0"/>
              </w:tabs>
              <w:ind w:right="100"/>
              <w:jc w:val="both"/>
            </w:pPr>
            <w:r>
              <w:t xml:space="preserve">     2. </w:t>
            </w:r>
            <w:r w:rsidR="00861982" w:rsidRPr="00861982">
              <w:t>Об информации Тверской городской Думы «О законодательной инициативе Тверской городской Думы по внесению изменений в закон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области».</w:t>
            </w:r>
          </w:p>
          <w:p w:rsidR="00A76B2B" w:rsidRPr="00861982" w:rsidRDefault="00CC4427" w:rsidP="00CC4427">
            <w:pPr>
              <w:tabs>
                <w:tab w:val="left" w:pos="0"/>
              </w:tabs>
              <w:ind w:right="100"/>
              <w:jc w:val="both"/>
            </w:pPr>
            <w:r>
              <w:t xml:space="preserve">     3.</w:t>
            </w:r>
            <w:r w:rsidR="00861982" w:rsidRPr="00861982">
              <w:t>Разное.</w:t>
            </w:r>
          </w:p>
        </w:tc>
      </w:tr>
    </w:tbl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7FA3" w:rsidRDefault="00826BA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30 м</w:t>
      </w:r>
      <w:r w:rsidR="00327CAB">
        <w:rPr>
          <w:b/>
          <w:snapToGrid w:val="0"/>
          <w:szCs w:val="28"/>
        </w:rPr>
        <w:t>арта</w:t>
      </w:r>
      <w:r w:rsidR="001275AF">
        <w:rPr>
          <w:b/>
          <w:snapToGrid w:val="0"/>
          <w:szCs w:val="28"/>
        </w:rPr>
        <w:t xml:space="preserve"> </w:t>
      </w:r>
      <w:r w:rsidR="00873EFB">
        <w:rPr>
          <w:b/>
          <w:snapToGrid w:val="0"/>
          <w:szCs w:val="28"/>
        </w:rPr>
        <w:t>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r>
        <w:rPr>
          <w:b/>
          <w:snapToGrid w:val="0"/>
          <w:szCs w:val="28"/>
        </w:rPr>
        <w:t>.</w:t>
      </w:r>
    </w:p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5D6" w:rsidRDefault="00D355D6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73EFB" w:rsidRDefault="00873EFB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D:\doc-org-org-3\6 созыв\График комитетов\</w:t>
      </w:r>
      <w:r w:rsidR="00327CAB">
        <w:rPr>
          <w:snapToGrid w:val="0"/>
          <w:sz w:val="16"/>
          <w:szCs w:val="16"/>
        </w:rPr>
        <w:t>март</w:t>
      </w:r>
      <w:r>
        <w:rPr>
          <w:snapToGrid w:val="0"/>
          <w:sz w:val="16"/>
          <w:szCs w:val="16"/>
        </w:rPr>
        <w:t xml:space="preserve"> 201</w:t>
      </w:r>
      <w:r w:rsidR="00C17FA3">
        <w:rPr>
          <w:snapToGrid w:val="0"/>
          <w:sz w:val="16"/>
          <w:szCs w:val="16"/>
        </w:rPr>
        <w:t>7</w:t>
      </w:r>
      <w:r>
        <w:rPr>
          <w:snapToGrid w:val="0"/>
          <w:sz w:val="16"/>
          <w:szCs w:val="16"/>
        </w:rPr>
        <w:t>.docx</w:t>
      </w:r>
    </w:p>
    <w:p w:rsidR="00327CAB" w:rsidRDefault="00327CAB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826BA5" w:rsidRDefault="00826BA5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C908BC" w:rsidRDefault="00F259A5" w:rsidP="00C908BC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t>Г</w:t>
      </w:r>
      <w:r w:rsidR="00C908BC">
        <w:rPr>
          <w:snapToGrid w:val="0"/>
          <w:szCs w:val="28"/>
        </w:rPr>
        <w:t>рафик</w:t>
      </w:r>
      <w:r w:rsidR="00C908BC">
        <w:t xml:space="preserve"> проведения заседаний постоянных комитетов и заседания Законодательного Собрания Тверской области </w:t>
      </w:r>
      <w:r w:rsidR="00C908BC">
        <w:rPr>
          <w:b/>
        </w:rPr>
        <w:t xml:space="preserve">в </w:t>
      </w:r>
      <w:r w:rsidR="00327CAB">
        <w:rPr>
          <w:b/>
        </w:rPr>
        <w:t>марте</w:t>
      </w:r>
      <w:r w:rsidR="005B60D9">
        <w:rPr>
          <w:b/>
        </w:rPr>
        <w:t xml:space="preserve"> </w:t>
      </w:r>
      <w:r w:rsidR="00C908BC">
        <w:rPr>
          <w:b/>
        </w:rPr>
        <w:t>201</w:t>
      </w:r>
      <w:r w:rsidR="00A262AB">
        <w:rPr>
          <w:b/>
        </w:rPr>
        <w:t>7</w:t>
      </w:r>
      <w:r w:rsidR="00C908BC">
        <w:rPr>
          <w:b/>
        </w:rPr>
        <w:t xml:space="preserve"> года </w:t>
      </w:r>
      <w:r w:rsidR="00C908BC">
        <w:rPr>
          <w:szCs w:val="28"/>
        </w:rPr>
        <w:t>завизировали:</w:t>
      </w:r>
    </w:p>
    <w:p w:rsidR="006916DA" w:rsidRDefault="006916DA" w:rsidP="00016E63">
      <w:pPr>
        <w:ind w:left="709"/>
      </w:pPr>
    </w:p>
    <w:p w:rsidR="00B7501F" w:rsidRDefault="00B7501F" w:rsidP="00016E63">
      <w:pPr>
        <w:ind w:left="709"/>
      </w:pPr>
    </w:p>
    <w:p w:rsidR="00536443" w:rsidRDefault="00536443" w:rsidP="00536443">
      <w:pPr>
        <w:rPr>
          <w:szCs w:val="28"/>
        </w:rPr>
      </w:pPr>
      <w:r>
        <w:rPr>
          <w:szCs w:val="28"/>
        </w:rPr>
        <w:t>Руководитель управления аппарата Законодательного Собрания</w:t>
      </w:r>
    </w:p>
    <w:p w:rsidR="00536443" w:rsidRDefault="00536443" w:rsidP="00536443">
      <w:pPr>
        <w:rPr>
          <w:szCs w:val="28"/>
        </w:rPr>
      </w:pPr>
      <w:r>
        <w:rPr>
          <w:szCs w:val="28"/>
        </w:rPr>
        <w:t xml:space="preserve">Тверской области по обеспечению деятельности </w:t>
      </w:r>
    </w:p>
    <w:p w:rsidR="00536443" w:rsidRDefault="00536443" w:rsidP="00536443">
      <w:r>
        <w:rPr>
          <w:szCs w:val="28"/>
        </w:rPr>
        <w:t>постоянных комитетов, депутатских фракций и объединений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Евдокимова</w:t>
      </w:r>
    </w:p>
    <w:p w:rsidR="00B7501F" w:rsidRDefault="00B7501F" w:rsidP="00B7501F">
      <w:pPr>
        <w:rPr>
          <w:szCs w:val="28"/>
        </w:rPr>
      </w:pPr>
    </w:p>
    <w:p w:rsidR="00D433D1" w:rsidRDefault="00D433D1" w:rsidP="00D433D1">
      <w:pPr>
        <w:rPr>
          <w:szCs w:val="28"/>
        </w:rPr>
      </w:pPr>
      <w:r w:rsidRPr="00ED28F0">
        <w:rPr>
          <w:szCs w:val="28"/>
        </w:rPr>
        <w:t xml:space="preserve">Заместитель </w:t>
      </w:r>
      <w:r>
        <w:rPr>
          <w:szCs w:val="28"/>
        </w:rPr>
        <w:t xml:space="preserve">руководителя управления аппарата </w:t>
      </w:r>
    </w:p>
    <w:p w:rsidR="00D433D1" w:rsidRDefault="00D433D1" w:rsidP="00D433D1">
      <w:pPr>
        <w:rPr>
          <w:szCs w:val="28"/>
        </w:rPr>
      </w:pPr>
      <w:r>
        <w:rPr>
          <w:szCs w:val="28"/>
        </w:rPr>
        <w:t>Законодательного Собрания</w:t>
      </w:r>
      <w:r w:rsidRPr="00D3551B">
        <w:rPr>
          <w:szCs w:val="28"/>
        </w:rPr>
        <w:t xml:space="preserve"> </w:t>
      </w:r>
      <w:r>
        <w:rPr>
          <w:szCs w:val="28"/>
        </w:rPr>
        <w:t>Тверской области</w:t>
      </w:r>
    </w:p>
    <w:p w:rsidR="00D433D1" w:rsidRDefault="00D433D1" w:rsidP="00D433D1">
      <w:pPr>
        <w:rPr>
          <w:szCs w:val="28"/>
        </w:rPr>
      </w:pPr>
      <w:r>
        <w:rPr>
          <w:szCs w:val="28"/>
        </w:rPr>
        <w:t>по обеспечению деятельности постоянных комитетов,</w:t>
      </w:r>
    </w:p>
    <w:p w:rsidR="00D433D1" w:rsidRPr="00ED28F0" w:rsidRDefault="00D433D1" w:rsidP="00D433D1">
      <w:pPr>
        <w:rPr>
          <w:szCs w:val="28"/>
        </w:rPr>
      </w:pPr>
      <w:r>
        <w:rPr>
          <w:szCs w:val="28"/>
        </w:rPr>
        <w:t>депутатских фракций и объединений</w:t>
      </w:r>
      <w:r w:rsidRPr="00ED28F0">
        <w:rPr>
          <w:szCs w:val="28"/>
        </w:rPr>
        <w:t xml:space="preserve">, </w:t>
      </w:r>
    </w:p>
    <w:p w:rsidR="00D433D1" w:rsidRPr="00ED28F0" w:rsidRDefault="00D433D1" w:rsidP="00D433D1">
      <w:pPr>
        <w:rPr>
          <w:szCs w:val="28"/>
        </w:rPr>
      </w:pPr>
      <w:r w:rsidRPr="00ED28F0">
        <w:rPr>
          <w:szCs w:val="28"/>
        </w:rPr>
        <w:t>руководитель отдела по социальной политике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А.В. Щепоткин</w:t>
      </w:r>
    </w:p>
    <w:p w:rsidR="008F263F" w:rsidRDefault="008F263F" w:rsidP="008F263F">
      <w:pPr>
        <w:rPr>
          <w:szCs w:val="28"/>
        </w:rPr>
      </w:pPr>
    </w:p>
    <w:p w:rsidR="008F263F" w:rsidRPr="00ED28F0" w:rsidRDefault="008F263F" w:rsidP="008F263F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Pr="00ED28F0">
        <w:rPr>
          <w:szCs w:val="28"/>
        </w:rPr>
        <w:t xml:space="preserve">бюджетно-финансовой </w:t>
      </w:r>
    </w:p>
    <w:p w:rsidR="008F263F" w:rsidRPr="00ED28F0" w:rsidRDefault="008F263F" w:rsidP="008F263F">
      <w:pPr>
        <w:rPr>
          <w:szCs w:val="28"/>
        </w:rPr>
      </w:pPr>
      <w:r w:rsidRPr="00ED28F0">
        <w:rPr>
          <w:szCs w:val="28"/>
        </w:rPr>
        <w:t>и налоговой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И.Ю. Степанова</w:t>
      </w:r>
    </w:p>
    <w:p w:rsidR="00D433D1" w:rsidRDefault="00D433D1" w:rsidP="00B7501F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 государственной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и муниципальной политики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Д.И. Обухов</w:t>
      </w:r>
    </w:p>
    <w:p w:rsidR="00536443" w:rsidRPr="00ED28F0" w:rsidRDefault="00536443" w:rsidP="00536443">
      <w:pPr>
        <w:rPr>
          <w:szCs w:val="28"/>
        </w:rPr>
      </w:pP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Руководитель отдела</w:t>
      </w:r>
      <w:r w:rsidRPr="00ED28F0">
        <w:rPr>
          <w:b/>
          <w:szCs w:val="28"/>
        </w:rPr>
        <w:t xml:space="preserve"> </w:t>
      </w:r>
      <w:r w:rsidR="00B06A88">
        <w:rPr>
          <w:szCs w:val="28"/>
        </w:rPr>
        <w:t>транспорта</w:t>
      </w:r>
      <w:r w:rsidRPr="00ED28F0">
        <w:rPr>
          <w:szCs w:val="28"/>
        </w:rPr>
        <w:t xml:space="preserve"> и </w:t>
      </w:r>
    </w:p>
    <w:p w:rsidR="00536443" w:rsidRPr="00ED28F0" w:rsidRDefault="00536443" w:rsidP="00536443">
      <w:pPr>
        <w:rPr>
          <w:szCs w:val="28"/>
        </w:rPr>
      </w:pPr>
      <w:r w:rsidRPr="00ED28F0">
        <w:rPr>
          <w:szCs w:val="28"/>
        </w:rPr>
        <w:t>жилищно-коммунального комплекса</w:t>
      </w:r>
      <w:r w:rsidRPr="00ED28F0">
        <w:rPr>
          <w:szCs w:val="28"/>
        </w:rPr>
        <w:tab/>
      </w:r>
      <w:r w:rsidRPr="00ED28F0">
        <w:rPr>
          <w:szCs w:val="28"/>
        </w:rPr>
        <w:tab/>
      </w:r>
      <w:r w:rsidRPr="00ED28F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ab/>
        <w:t>Н.Ю. Ткаченко</w:t>
      </w:r>
    </w:p>
    <w:p w:rsidR="00536443" w:rsidRPr="00ED28F0" w:rsidRDefault="00536443" w:rsidP="00536443">
      <w:pPr>
        <w:rPr>
          <w:szCs w:val="28"/>
        </w:rPr>
      </w:pPr>
    </w:p>
    <w:p w:rsidR="00CA0BA8" w:rsidRPr="00ED28F0" w:rsidRDefault="00CA0BA8" w:rsidP="00CA0BA8">
      <w:pPr>
        <w:rPr>
          <w:szCs w:val="28"/>
        </w:rPr>
      </w:pPr>
      <w:r w:rsidRPr="00ED28F0">
        <w:rPr>
          <w:szCs w:val="28"/>
        </w:rPr>
        <w:t xml:space="preserve">Руководитель отдела экономической политики </w:t>
      </w:r>
    </w:p>
    <w:p w:rsidR="00CA0BA8" w:rsidRPr="00ED28F0" w:rsidRDefault="00CA0BA8" w:rsidP="00CA0BA8">
      <w:pPr>
        <w:rPr>
          <w:szCs w:val="28"/>
        </w:rPr>
      </w:pPr>
      <w:r>
        <w:rPr>
          <w:szCs w:val="28"/>
        </w:rPr>
        <w:t>и предпринимательства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D28F0">
        <w:rPr>
          <w:szCs w:val="28"/>
        </w:rPr>
        <w:t>О.А. Белоусов</w:t>
      </w:r>
    </w:p>
    <w:p w:rsidR="00536443" w:rsidRPr="00F304DA" w:rsidRDefault="00536443" w:rsidP="00536443">
      <w:pPr>
        <w:rPr>
          <w:color w:val="FFFFFF"/>
          <w:szCs w:val="28"/>
        </w:rPr>
      </w:pPr>
      <w:r w:rsidRPr="00F304DA">
        <w:rPr>
          <w:color w:val="FFFFFF"/>
          <w:szCs w:val="28"/>
        </w:rPr>
        <w:t xml:space="preserve">водитель отдела экономической политики </w:t>
      </w:r>
    </w:p>
    <w:p w:rsidR="00536443" w:rsidRPr="00F304DA" w:rsidRDefault="00536443" w:rsidP="00536443">
      <w:pPr>
        <w:rPr>
          <w:color w:val="FFFFFF"/>
          <w:szCs w:val="28"/>
        </w:rPr>
      </w:pPr>
      <w:r w:rsidRPr="00F304DA">
        <w:rPr>
          <w:color w:val="FFFFFF"/>
          <w:szCs w:val="28"/>
        </w:rPr>
        <w:t>и предпринимательств</w:t>
      </w:r>
      <w:r w:rsidR="0019654C" w:rsidRPr="00F304DA">
        <w:rPr>
          <w:color w:val="FFFFFF"/>
          <w:szCs w:val="28"/>
        </w:rPr>
        <w:t>а</w:t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="00B06A88" w:rsidRPr="00F304DA">
        <w:rPr>
          <w:color w:val="FFFFFF"/>
          <w:szCs w:val="28"/>
        </w:rPr>
        <w:tab/>
      </w:r>
      <w:r w:rsidRPr="00F304DA">
        <w:rPr>
          <w:color w:val="FFFFFF"/>
          <w:szCs w:val="28"/>
        </w:rPr>
        <w:t>О.А. Белоусов</w:t>
      </w:r>
    </w:p>
    <w:p w:rsidR="00536443" w:rsidRDefault="00536443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D355D6" w:rsidRDefault="00D355D6" w:rsidP="00536443">
      <w:pPr>
        <w:rPr>
          <w:color w:val="FFFFFF"/>
          <w:szCs w:val="28"/>
        </w:rPr>
      </w:pPr>
    </w:p>
    <w:p w:rsidR="00536443" w:rsidRDefault="00536443" w:rsidP="00536443">
      <w:pPr>
        <w:ind w:left="709"/>
      </w:pPr>
    </w:p>
    <w:p w:rsidR="006502CD" w:rsidRDefault="006502CD" w:rsidP="00536443">
      <w:pPr>
        <w:ind w:left="709"/>
      </w:pP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  <w:r>
        <w:rPr>
          <w:snapToGrid w:val="0"/>
          <w:szCs w:val="28"/>
        </w:rPr>
        <w:lastRenderedPageBreak/>
        <w:t>График</w:t>
      </w:r>
      <w:r>
        <w:t xml:space="preserve"> проведения заседаний постоянных комитетов и заседания Законодательного Собрания Тверской области </w:t>
      </w:r>
      <w:r w:rsidR="003D3F98">
        <w:rPr>
          <w:b/>
        </w:rPr>
        <w:t xml:space="preserve">в </w:t>
      </w:r>
      <w:r w:rsidR="00327CAB">
        <w:rPr>
          <w:b/>
        </w:rPr>
        <w:t>марте</w:t>
      </w:r>
      <w:r>
        <w:rPr>
          <w:b/>
        </w:rPr>
        <w:t xml:space="preserve"> 201</w:t>
      </w:r>
      <w:r w:rsidR="008F263F">
        <w:rPr>
          <w:b/>
        </w:rPr>
        <w:t>7</w:t>
      </w:r>
      <w:r w:rsidR="002529B2">
        <w:rPr>
          <w:b/>
        </w:rPr>
        <w:t xml:space="preserve"> </w:t>
      </w:r>
      <w:r>
        <w:rPr>
          <w:b/>
        </w:rPr>
        <w:t xml:space="preserve">года </w:t>
      </w:r>
      <w:r>
        <w:rPr>
          <w:szCs w:val="28"/>
        </w:rPr>
        <w:t>завизировали:</w:t>
      </w:r>
    </w:p>
    <w:p w:rsidR="009F5B35" w:rsidRDefault="009F5B35" w:rsidP="009F5B35">
      <w:pPr>
        <w:tabs>
          <w:tab w:val="left" w:pos="6521"/>
        </w:tabs>
        <w:ind w:right="-576" w:firstLine="709"/>
        <w:jc w:val="both"/>
        <w:rPr>
          <w:szCs w:val="28"/>
        </w:rPr>
      </w:pPr>
    </w:p>
    <w:p w:rsidR="008F263F" w:rsidRDefault="008F263F" w:rsidP="008F263F">
      <w:r>
        <w:t xml:space="preserve">Председатель постоянного комитета Законодательного Собрания </w:t>
      </w:r>
    </w:p>
    <w:p w:rsidR="008F263F" w:rsidRDefault="008F263F" w:rsidP="008F263F">
      <w:r>
        <w:t>Тверской области 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А.Э. Бабушкин</w:t>
      </w:r>
    </w:p>
    <w:p w:rsidR="008F263F" w:rsidRDefault="008F263F" w:rsidP="008F263F">
      <w:pPr>
        <w:rPr>
          <w:szCs w:val="28"/>
        </w:rPr>
      </w:pPr>
    </w:p>
    <w:p w:rsidR="008F263F" w:rsidRDefault="008F263F" w:rsidP="008F263F">
      <w:pPr>
        <w:rPr>
          <w:szCs w:val="28"/>
        </w:rPr>
      </w:pPr>
      <w:r>
        <w:rPr>
          <w:szCs w:val="28"/>
        </w:rPr>
        <w:t xml:space="preserve">Председатель постоянного комитета Законодательного Собрания </w:t>
      </w:r>
    </w:p>
    <w:p w:rsidR="008F263F" w:rsidRDefault="008F263F" w:rsidP="008F263F">
      <w:pPr>
        <w:rPr>
          <w:szCs w:val="28"/>
        </w:rPr>
      </w:pPr>
      <w:r>
        <w:rPr>
          <w:szCs w:val="28"/>
        </w:rPr>
        <w:t>Тверской области по бюджету и налогам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К.И. Буевич </w:t>
      </w:r>
    </w:p>
    <w:p w:rsidR="008F263F" w:rsidRDefault="008F263F" w:rsidP="00910E9D"/>
    <w:p w:rsidR="00016E63" w:rsidRDefault="00016E63" w:rsidP="00910E9D">
      <w:r>
        <w:t xml:space="preserve">Председатель постоянного комитета Законодательного Собрания </w:t>
      </w:r>
    </w:p>
    <w:p w:rsidR="00016E63" w:rsidRDefault="00016E63" w:rsidP="00910E9D">
      <w:r>
        <w:t>Тверской области по государственному устройству</w:t>
      </w:r>
    </w:p>
    <w:p w:rsidR="00016E63" w:rsidRDefault="00016E63" w:rsidP="00910E9D">
      <w:pPr>
        <w:jc w:val="both"/>
      </w:pPr>
      <w:r>
        <w:t>и местному самоуправлению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BC1">
        <w:t>А</w:t>
      </w:r>
      <w:r>
        <w:t>.</w:t>
      </w:r>
      <w:r w:rsidR="00F00BC1">
        <w:t>Э. Клиновский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 </w:t>
      </w:r>
    </w:p>
    <w:p w:rsidR="00F00BC1" w:rsidRDefault="00016E63" w:rsidP="00F00BC1">
      <w:pPr>
        <w:jc w:val="both"/>
      </w:pPr>
      <w:r>
        <w:t>Тверской об</w:t>
      </w:r>
      <w:r w:rsidR="00F00BC1">
        <w:t>ласти по экономической политике</w:t>
      </w:r>
      <w:r>
        <w:t xml:space="preserve"> </w:t>
      </w:r>
    </w:p>
    <w:p w:rsidR="00016E63" w:rsidRDefault="00016E63" w:rsidP="00910E9D">
      <w:pPr>
        <w:jc w:val="both"/>
      </w:pPr>
      <w:r>
        <w:t>и предпринимательству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BC1">
        <w:tab/>
      </w:r>
      <w:r w:rsidR="00F00BC1">
        <w:tab/>
      </w:r>
      <w:r>
        <w:t>О.С. Лебедев</w:t>
      </w:r>
    </w:p>
    <w:p w:rsidR="00016E63" w:rsidRDefault="00016E63" w:rsidP="00910E9D">
      <w:pPr>
        <w:jc w:val="both"/>
      </w:pPr>
    </w:p>
    <w:p w:rsidR="00016E63" w:rsidRDefault="00016E63" w:rsidP="00910E9D">
      <w:pPr>
        <w:jc w:val="both"/>
      </w:pPr>
      <w:r>
        <w:t xml:space="preserve">Председатель постоянного комитета Законодательного Собрания </w:t>
      </w:r>
    </w:p>
    <w:p w:rsidR="00016E63" w:rsidRDefault="00016E63" w:rsidP="00910E9D">
      <w:pPr>
        <w:jc w:val="both"/>
      </w:pPr>
      <w:r>
        <w:t>Тверской области по аграрной политике</w:t>
      </w:r>
      <w:r w:rsidR="00425527">
        <w:t xml:space="preserve"> и</w:t>
      </w:r>
      <w:r>
        <w:t xml:space="preserve"> природопользованию </w:t>
      </w:r>
      <w:r w:rsidR="00425527">
        <w:tab/>
      </w:r>
      <w:r w:rsidR="00425527">
        <w:tab/>
      </w:r>
      <w:r w:rsidR="00425527">
        <w:tab/>
      </w:r>
      <w:r w:rsidR="00425527">
        <w:tab/>
      </w:r>
      <w:r w:rsidR="00425527">
        <w:tab/>
      </w:r>
      <w:r w:rsidR="00425527">
        <w:tab/>
      </w:r>
      <w:r w:rsidR="00B31D3A">
        <w:t xml:space="preserve">С.А. </w:t>
      </w:r>
      <w:r w:rsidR="00425527">
        <w:t>Веремеенко</w:t>
      </w:r>
    </w:p>
    <w:p w:rsidR="00016E63" w:rsidRDefault="00425527" w:rsidP="00910E9D">
      <w:pPr>
        <w:jc w:val="both"/>
      </w:pPr>
      <w:r>
        <w:tab/>
      </w:r>
      <w:r>
        <w:tab/>
      </w:r>
      <w:r>
        <w:tab/>
      </w:r>
      <w:r w:rsidR="00016E63">
        <w:tab/>
      </w:r>
      <w:r w:rsidR="00016E63">
        <w:tab/>
        <w:t xml:space="preserve">              </w:t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</w:r>
      <w:r w:rsidR="00016E63">
        <w:tab/>
        <w:t xml:space="preserve"> </w:t>
      </w:r>
    </w:p>
    <w:p w:rsidR="00A70240" w:rsidRDefault="00A92F5E" w:rsidP="00910E9D">
      <w:pPr>
        <w:jc w:val="both"/>
      </w:pPr>
      <w:r>
        <w:t>П</w:t>
      </w:r>
      <w:r w:rsidR="00A70240">
        <w:t>редседател</w:t>
      </w:r>
      <w:r>
        <w:t>ь</w:t>
      </w:r>
      <w:r w:rsidR="00A70240">
        <w:t xml:space="preserve"> постоянного комитета</w:t>
      </w:r>
      <w:r w:rsidR="003418DB">
        <w:t xml:space="preserve"> </w:t>
      </w:r>
      <w:r w:rsidR="00A70240">
        <w:t xml:space="preserve">Законодательного Собрания  </w:t>
      </w:r>
    </w:p>
    <w:p w:rsidR="003418DB" w:rsidRDefault="00A70240" w:rsidP="00910E9D">
      <w:pPr>
        <w:jc w:val="both"/>
      </w:pPr>
      <w:r>
        <w:t xml:space="preserve">Тверской области по </w:t>
      </w:r>
      <w:r w:rsidR="00B33125">
        <w:t>транспорту и</w:t>
      </w:r>
      <w:r w:rsidR="003418DB">
        <w:t xml:space="preserve"> </w:t>
      </w:r>
      <w:r>
        <w:t xml:space="preserve">жилищно-коммунальному </w:t>
      </w:r>
    </w:p>
    <w:p w:rsidR="007435FE" w:rsidRDefault="009C3524" w:rsidP="00910E9D">
      <w:pPr>
        <w:jc w:val="both"/>
      </w:pPr>
      <w:r>
        <w:t>к</w:t>
      </w:r>
      <w:r w:rsidR="00A70240">
        <w:t>омплексу</w:t>
      </w:r>
      <w:r>
        <w:tab/>
      </w:r>
      <w:r>
        <w:tab/>
      </w:r>
      <w:r w:rsidR="00A70240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1E2C1C">
        <w:tab/>
      </w:r>
      <w:r w:rsidR="00425527">
        <w:t>С.А. Петрушенко</w:t>
      </w:r>
    </w:p>
    <w:p w:rsidR="00A70240" w:rsidRDefault="00A70240" w:rsidP="00910E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5FE">
        <w:tab/>
      </w:r>
      <w:r w:rsidR="007435FE">
        <w:tab/>
      </w:r>
      <w:r w:rsidR="003418DB">
        <w:tab/>
      </w:r>
      <w:r w:rsidR="003418DB">
        <w:tab/>
      </w:r>
      <w:r w:rsidR="003418DB">
        <w:tab/>
      </w:r>
      <w:r>
        <w:t xml:space="preserve"> </w:t>
      </w:r>
    </w:p>
    <w:sectPr w:rsidR="00A70240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311" w:rsidRDefault="00624311">
      <w:r>
        <w:separator/>
      </w:r>
    </w:p>
  </w:endnote>
  <w:endnote w:type="continuationSeparator" w:id="0">
    <w:p w:rsidR="00624311" w:rsidRDefault="006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311" w:rsidRDefault="00624311">
      <w:r>
        <w:separator/>
      </w:r>
    </w:p>
  </w:footnote>
  <w:footnote w:type="continuationSeparator" w:id="0">
    <w:p w:rsidR="00624311" w:rsidRDefault="0062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E4EF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1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0B55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3AD7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3128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048F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3BAA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5AF"/>
    <w:rsid w:val="00127B76"/>
    <w:rsid w:val="00133B54"/>
    <w:rsid w:val="00134A56"/>
    <w:rsid w:val="00134EAF"/>
    <w:rsid w:val="0013539E"/>
    <w:rsid w:val="0013568C"/>
    <w:rsid w:val="00136125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31E6"/>
    <w:rsid w:val="00175D0E"/>
    <w:rsid w:val="001778BD"/>
    <w:rsid w:val="001807F3"/>
    <w:rsid w:val="0018190B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2A8B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A68AB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540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665B8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10A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145CD"/>
    <w:rsid w:val="00321806"/>
    <w:rsid w:val="00321E50"/>
    <w:rsid w:val="00322EBD"/>
    <w:rsid w:val="003231D0"/>
    <w:rsid w:val="00323B5E"/>
    <w:rsid w:val="00324F55"/>
    <w:rsid w:val="003251A7"/>
    <w:rsid w:val="00326389"/>
    <w:rsid w:val="00326E6D"/>
    <w:rsid w:val="003278AB"/>
    <w:rsid w:val="00327BC6"/>
    <w:rsid w:val="00327CAB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0F10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1EC6"/>
    <w:rsid w:val="00452938"/>
    <w:rsid w:val="004536E4"/>
    <w:rsid w:val="004538BB"/>
    <w:rsid w:val="00453C38"/>
    <w:rsid w:val="004549E8"/>
    <w:rsid w:val="004551D9"/>
    <w:rsid w:val="00455D1B"/>
    <w:rsid w:val="004574DB"/>
    <w:rsid w:val="00457C9D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3339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6E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4B83"/>
    <w:rsid w:val="00575CCC"/>
    <w:rsid w:val="00576678"/>
    <w:rsid w:val="00580E4A"/>
    <w:rsid w:val="005811BE"/>
    <w:rsid w:val="00584B33"/>
    <w:rsid w:val="00584B79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2A03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1DB5"/>
    <w:rsid w:val="005F1FBF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311"/>
    <w:rsid w:val="00624698"/>
    <w:rsid w:val="00625EF2"/>
    <w:rsid w:val="00626B83"/>
    <w:rsid w:val="00626D9D"/>
    <w:rsid w:val="00627A11"/>
    <w:rsid w:val="006304E5"/>
    <w:rsid w:val="00631C77"/>
    <w:rsid w:val="00633DCD"/>
    <w:rsid w:val="006348F2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91D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2EC8"/>
    <w:rsid w:val="006A33E2"/>
    <w:rsid w:val="006A41D1"/>
    <w:rsid w:val="006A4BDA"/>
    <w:rsid w:val="006A4CEE"/>
    <w:rsid w:val="006A5479"/>
    <w:rsid w:val="006A565A"/>
    <w:rsid w:val="006B01B6"/>
    <w:rsid w:val="006B2CAA"/>
    <w:rsid w:val="006B3816"/>
    <w:rsid w:val="006B4AFD"/>
    <w:rsid w:val="006B68C8"/>
    <w:rsid w:val="006C0E59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07F14"/>
    <w:rsid w:val="007104E8"/>
    <w:rsid w:val="00710BC2"/>
    <w:rsid w:val="0071182D"/>
    <w:rsid w:val="00711A7A"/>
    <w:rsid w:val="00712662"/>
    <w:rsid w:val="00715A1C"/>
    <w:rsid w:val="00716A0F"/>
    <w:rsid w:val="00716B14"/>
    <w:rsid w:val="00720A4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5A68"/>
    <w:rsid w:val="00746061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0D00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6BA5"/>
    <w:rsid w:val="008277D5"/>
    <w:rsid w:val="008300A9"/>
    <w:rsid w:val="00831ABD"/>
    <w:rsid w:val="0083249A"/>
    <w:rsid w:val="008347A3"/>
    <w:rsid w:val="00835B9E"/>
    <w:rsid w:val="00836144"/>
    <w:rsid w:val="008367F1"/>
    <w:rsid w:val="00836EB8"/>
    <w:rsid w:val="00837792"/>
    <w:rsid w:val="00840E3B"/>
    <w:rsid w:val="00841ABE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982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63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1EE6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6699"/>
    <w:rsid w:val="009C7F33"/>
    <w:rsid w:val="009D14C4"/>
    <w:rsid w:val="009D2273"/>
    <w:rsid w:val="009D3F32"/>
    <w:rsid w:val="009D4867"/>
    <w:rsid w:val="009D4CC9"/>
    <w:rsid w:val="009D5031"/>
    <w:rsid w:val="009D5B64"/>
    <w:rsid w:val="009D5C27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E7024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6B2B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0E55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E511A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4793A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4EF6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73EB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6C1F"/>
    <w:rsid w:val="00CB75FB"/>
    <w:rsid w:val="00CB777D"/>
    <w:rsid w:val="00CC0D2F"/>
    <w:rsid w:val="00CC2899"/>
    <w:rsid w:val="00CC4427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3471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55D6"/>
    <w:rsid w:val="00D36349"/>
    <w:rsid w:val="00D433D1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1C73"/>
    <w:rsid w:val="00D6349D"/>
    <w:rsid w:val="00D64B1F"/>
    <w:rsid w:val="00D64B49"/>
    <w:rsid w:val="00D6618F"/>
    <w:rsid w:val="00D66512"/>
    <w:rsid w:val="00D672B7"/>
    <w:rsid w:val="00D7087F"/>
    <w:rsid w:val="00D727F9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5A4A"/>
    <w:rsid w:val="00D9677E"/>
    <w:rsid w:val="00D96E09"/>
    <w:rsid w:val="00DA0264"/>
    <w:rsid w:val="00DA072A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1D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61E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3DCB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2EE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91CE-9D54-40A9-8812-18393BCB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М. Лёдова</cp:lastModifiedBy>
  <cp:revision>15</cp:revision>
  <cp:lastPrinted>2017-03-13T14:48:00Z</cp:lastPrinted>
  <dcterms:created xsi:type="dcterms:W3CDTF">2017-02-15T11:58:00Z</dcterms:created>
  <dcterms:modified xsi:type="dcterms:W3CDTF">2017-03-14T07:09:00Z</dcterms:modified>
</cp:coreProperties>
</file>