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36E91" w14:textId="2A917AA5" w:rsidR="008010FF" w:rsidRPr="001554C1" w:rsidRDefault="001554C1" w:rsidP="001554C1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 w:rsidRPr="001554C1">
        <w:rPr>
          <w:b w:val="0"/>
          <w:i/>
          <w:sz w:val="24"/>
        </w:rPr>
        <w:t xml:space="preserve">По состоянию на </w:t>
      </w:r>
      <w:r w:rsidR="00272678">
        <w:rPr>
          <w:b w:val="0"/>
          <w:i/>
          <w:sz w:val="24"/>
        </w:rPr>
        <w:t>3</w:t>
      </w:r>
      <w:r w:rsidR="00112A76">
        <w:rPr>
          <w:b w:val="0"/>
          <w:i/>
          <w:sz w:val="24"/>
        </w:rPr>
        <w:t>1</w:t>
      </w:r>
      <w:bookmarkStart w:id="0" w:name="_GoBack"/>
      <w:bookmarkEnd w:id="0"/>
      <w:r w:rsidRPr="001554C1">
        <w:rPr>
          <w:b w:val="0"/>
          <w:i/>
          <w:sz w:val="24"/>
        </w:rPr>
        <w:t xml:space="preserve"> октября</w:t>
      </w:r>
      <w:r>
        <w:rPr>
          <w:b w:val="0"/>
          <w:i/>
          <w:sz w:val="24"/>
        </w:rPr>
        <w:t xml:space="preserve"> 2024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6992BB7E" w14:textId="01B8BE8E" w:rsidR="00993941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</w:t>
      </w:r>
      <w:r w:rsidR="008E7266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97090C">
        <w:rPr>
          <w:b/>
        </w:rPr>
        <w:t>ок</w:t>
      </w:r>
      <w:r w:rsidR="008504B6">
        <w:rPr>
          <w:b/>
        </w:rPr>
        <w:t>тябр</w:t>
      </w:r>
      <w:r w:rsidR="003953AD">
        <w:rPr>
          <w:b/>
        </w:rPr>
        <w:t>е</w:t>
      </w:r>
      <w:r w:rsidR="00CB61B0">
        <w:rPr>
          <w:b/>
        </w:rPr>
        <w:t xml:space="preserve"> </w:t>
      </w:r>
      <w:r>
        <w:rPr>
          <w:b/>
        </w:rPr>
        <w:t>202</w:t>
      </w:r>
      <w:r w:rsidR="00C87A83">
        <w:rPr>
          <w:b/>
        </w:rPr>
        <w:t>4</w:t>
      </w:r>
      <w:r>
        <w:rPr>
          <w:b/>
        </w:rPr>
        <w:t xml:space="preserve">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D50A80" w14:paraId="1034BBAF" w14:textId="77777777" w:rsidTr="003813B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1BAE2" w14:textId="6BC5712B" w:rsidR="00D50A80" w:rsidRPr="003C63D4" w:rsidRDefault="00D50A80" w:rsidP="003813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6152" w14:textId="77777777" w:rsidR="00D50A80" w:rsidRDefault="00D50A80" w:rsidP="003813BE">
            <w:pPr>
              <w:jc w:val="center"/>
              <w:rPr>
                <w:sz w:val="24"/>
                <w:lang w:eastAsia="x-none"/>
              </w:rPr>
            </w:pPr>
            <w:r w:rsidRPr="005F30C3">
              <w:rPr>
                <w:sz w:val="24"/>
                <w:szCs w:val="24"/>
              </w:rPr>
              <w:t xml:space="preserve">Постоянный комитет по </w:t>
            </w:r>
            <w:r w:rsidRPr="005F30C3">
              <w:rPr>
                <w:sz w:val="24"/>
                <w:szCs w:val="32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4BE0" w14:textId="77777777" w:rsidR="00D50A80" w:rsidRPr="003C63D4" w:rsidRDefault="00D50A80" w:rsidP="003813BE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03.10</w:t>
            </w:r>
            <w:r w:rsidRPr="003C63D4">
              <w:rPr>
                <w:color w:val="000000"/>
                <w:sz w:val="24"/>
                <w:szCs w:val="28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95FB" w14:textId="77777777" w:rsidR="00D50A80" w:rsidRDefault="00D50A80" w:rsidP="00381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B492" w14:textId="77777777" w:rsidR="00D50A80" w:rsidRPr="003C63D4" w:rsidRDefault="00D50A80" w:rsidP="003813BE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61621E94" w14:textId="77777777" w:rsidR="00D50A80" w:rsidRPr="003C63D4" w:rsidRDefault="00D50A80" w:rsidP="003813BE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0C3BEFEE" w14:textId="77777777" w:rsidR="00D50A80" w:rsidRPr="005F30C3" w:rsidRDefault="00D50A80" w:rsidP="003813BE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727040F8" w14:textId="77777777" w:rsidR="00D50A80" w:rsidRPr="005F30C3" w:rsidRDefault="00D50A80" w:rsidP="003813BE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5D2F" w14:textId="77777777" w:rsidR="00D50A80" w:rsidRPr="00D50A80" w:rsidRDefault="00D50A80" w:rsidP="00D50A80">
            <w:pPr>
              <w:pStyle w:val="af"/>
              <w:numPr>
                <w:ilvl w:val="0"/>
                <w:numId w:val="45"/>
              </w:numPr>
              <w:tabs>
                <w:tab w:val="left" w:pos="709"/>
                <w:tab w:val="left" w:pos="1134"/>
              </w:tabs>
              <w:spacing w:after="120"/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D50A80">
              <w:rPr>
                <w:sz w:val="28"/>
                <w:szCs w:val="28"/>
              </w:rPr>
              <w:t>О проекте закона Тверской области «О внесении изменений в закон Тверской области «Об областном бюджете Тверской области на 2024 год и на плановый период 2025 и 2026 годов» (1 и 2 чтения).</w:t>
            </w:r>
          </w:p>
          <w:p w14:paraId="65F8ADE9" w14:textId="77777777" w:rsidR="00D50A80" w:rsidRPr="0097090C" w:rsidRDefault="00D50A80" w:rsidP="003813BE">
            <w:pPr>
              <w:pStyle w:val="af"/>
              <w:tabs>
                <w:tab w:val="left" w:pos="709"/>
                <w:tab w:val="left" w:pos="5531"/>
              </w:tabs>
              <w:spacing w:after="120"/>
              <w:ind w:left="0" w:firstLine="317"/>
              <w:jc w:val="both"/>
              <w:rPr>
                <w:szCs w:val="28"/>
              </w:rPr>
            </w:pPr>
            <w:r>
              <w:rPr>
                <w:i/>
              </w:rPr>
              <w:t>Вносит Правительство Тверской области.</w:t>
            </w:r>
          </w:p>
        </w:tc>
      </w:tr>
      <w:tr w:rsidR="00F33846" w14:paraId="21202C6F" w14:textId="77777777" w:rsidTr="00855A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49A7" w14:textId="0358CEB7" w:rsidR="00F33846" w:rsidRPr="003C63D4" w:rsidRDefault="00D50A80" w:rsidP="00855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33846" w:rsidRPr="003C63D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835AB" w14:textId="77777777" w:rsidR="00F33846" w:rsidRPr="0059533B" w:rsidRDefault="00F33846" w:rsidP="00855A77">
            <w:pPr>
              <w:jc w:val="center"/>
              <w:rPr>
                <w:sz w:val="24"/>
                <w:szCs w:val="32"/>
              </w:rPr>
            </w:pPr>
            <w:r w:rsidRPr="009E57A9">
              <w:rPr>
                <w:sz w:val="24"/>
                <w:szCs w:val="24"/>
              </w:rPr>
              <w:t xml:space="preserve">Постоянный комитет по </w:t>
            </w:r>
            <w:r w:rsidRPr="009E57A9">
              <w:rPr>
                <w:sz w:val="24"/>
                <w:szCs w:val="32"/>
              </w:rPr>
              <w:t>аграрной политике и природополь</w:t>
            </w:r>
            <w:r>
              <w:rPr>
                <w:sz w:val="24"/>
                <w:szCs w:val="32"/>
              </w:rPr>
              <w:t>-</w:t>
            </w:r>
            <w:r w:rsidRPr="009E57A9">
              <w:rPr>
                <w:sz w:val="24"/>
                <w:szCs w:val="32"/>
              </w:rPr>
              <w:t>зованию</w:t>
            </w:r>
          </w:p>
          <w:p w14:paraId="51CF5459" w14:textId="6390F998" w:rsidR="005362E4" w:rsidRPr="0059533B" w:rsidRDefault="005362E4" w:rsidP="00855A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3BB84" w14:textId="01B76736" w:rsidR="00F33846" w:rsidRDefault="0097090C" w:rsidP="0097090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04.10</w:t>
            </w:r>
            <w:r w:rsidR="00F33846">
              <w:rPr>
                <w:color w:val="000000"/>
                <w:sz w:val="24"/>
                <w:szCs w:val="28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80FB" w14:textId="1EF39D9B" w:rsidR="00F33846" w:rsidRDefault="001E2B5E" w:rsidP="00970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090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08B5" w14:textId="77777777" w:rsidR="00F33846" w:rsidRPr="005F30C3" w:rsidRDefault="00F33846" w:rsidP="00855A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0FDCD455" w14:textId="77777777" w:rsidR="00F33846" w:rsidRPr="005F30C3" w:rsidRDefault="00F33846" w:rsidP="00855A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6687AE91" w14:textId="631DA33A" w:rsidR="00F33846" w:rsidRPr="003C63D4" w:rsidRDefault="0097090C" w:rsidP="00970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каб.706</w:t>
            </w:r>
            <w:r w:rsidR="00F33846" w:rsidRPr="005F30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</w:t>
            </w:r>
            <w:r w:rsidR="00F33846" w:rsidRPr="005F30C3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69D1" w14:textId="77777777" w:rsidR="0097090C" w:rsidRDefault="0097090C" w:rsidP="0097090C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1. О проекте закона Тверской области «О внесении изменений в закон Тверской области «Об управлении государственным имуществом Тверской области» (1 и 2 чтения).</w:t>
            </w:r>
          </w:p>
          <w:p w14:paraId="2B0C514A" w14:textId="5F9D3846" w:rsidR="0097090C" w:rsidRDefault="0097090C" w:rsidP="0097090C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Вносит Губернатор Тверской области.</w:t>
            </w:r>
          </w:p>
          <w:p w14:paraId="54499000" w14:textId="77777777" w:rsidR="0097090C" w:rsidRDefault="0097090C" w:rsidP="0097090C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2. О проекте закона Тверской области «</w:t>
            </w:r>
            <w:r>
              <w:rPr>
                <w:szCs w:val="28"/>
              </w:rPr>
              <w:t>О внесении изменений в закон Тверской области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</w:t>
            </w:r>
            <w:r>
              <w:rPr>
                <w:rFonts w:eastAsia="Calibri"/>
                <w:szCs w:val="28"/>
              </w:rPr>
              <w:t>» (1 и 2 чтения).</w:t>
            </w:r>
          </w:p>
          <w:p w14:paraId="1C37BB7B" w14:textId="024D03F3" w:rsidR="00F33846" w:rsidRPr="008504B6" w:rsidRDefault="0097090C" w:rsidP="0097090C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i/>
                <w:sz w:val="24"/>
                <w:szCs w:val="24"/>
              </w:rPr>
              <w:t>Вносит Губернатор Тверской области.</w:t>
            </w:r>
          </w:p>
        </w:tc>
      </w:tr>
      <w:tr w:rsidR="00AC19D0" w14:paraId="400E7718" w14:textId="77777777" w:rsidTr="00A52BF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862E" w14:textId="5248117E" w:rsidR="00AC19D0" w:rsidRPr="003C63D4" w:rsidRDefault="00D50A80" w:rsidP="00A52B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C19D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5121" w14:textId="77777777" w:rsidR="00AC19D0" w:rsidRPr="00EA6E4C" w:rsidRDefault="00AC19D0" w:rsidP="00A52BF3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91E3B" w14:textId="7C333BEA" w:rsidR="00AC19D0" w:rsidRPr="00EA6E4C" w:rsidRDefault="0097090C" w:rsidP="0097090C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04</w:t>
            </w:r>
            <w:r w:rsidR="00AC19D0" w:rsidRPr="00EA6E4C">
              <w:rPr>
                <w:color w:val="000000"/>
                <w:sz w:val="24"/>
                <w:szCs w:val="28"/>
              </w:rPr>
              <w:t>.</w:t>
            </w:r>
            <w:r>
              <w:rPr>
                <w:color w:val="000000"/>
                <w:sz w:val="24"/>
                <w:szCs w:val="28"/>
              </w:rPr>
              <w:t>10</w:t>
            </w:r>
            <w:r w:rsidR="00AC19D0" w:rsidRPr="00EA6E4C">
              <w:rPr>
                <w:color w:val="000000"/>
                <w:sz w:val="24"/>
                <w:szCs w:val="28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7C99" w14:textId="42850734" w:rsidR="00AC19D0" w:rsidRPr="003C63D4" w:rsidRDefault="00AC19D0" w:rsidP="00970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090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D825" w14:textId="77777777" w:rsidR="00AC19D0" w:rsidRPr="003C63D4" w:rsidRDefault="00AC19D0" w:rsidP="00A52BF3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1F39BFC3" w14:textId="77777777" w:rsidR="00AC19D0" w:rsidRPr="003C63D4" w:rsidRDefault="00AC19D0" w:rsidP="00A52BF3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057E57C9" w14:textId="77777777" w:rsidR="00AC19D0" w:rsidRPr="005F30C3" w:rsidRDefault="00AC19D0" w:rsidP="00A52BF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5AFA797C" w14:textId="77777777" w:rsidR="00AC19D0" w:rsidRPr="00EA6E4C" w:rsidRDefault="00AC19D0" w:rsidP="00A52BF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2F19" w14:textId="77777777" w:rsidR="0097090C" w:rsidRDefault="0097090C" w:rsidP="0097090C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 w:rsidRPr="00C87D10">
              <w:rPr>
                <w:szCs w:val="28"/>
              </w:rPr>
              <w:t xml:space="preserve">О проекте закона Тверской области </w:t>
            </w:r>
            <w:r>
              <w:rPr>
                <w:szCs w:val="28"/>
              </w:rPr>
              <w:t>«О </w:t>
            </w:r>
            <w:r w:rsidRPr="00D161D0">
              <w:rPr>
                <w:szCs w:val="28"/>
              </w:rPr>
              <w:t>внесении изменений в приложен</w:t>
            </w:r>
            <w:r>
              <w:rPr>
                <w:szCs w:val="28"/>
              </w:rPr>
              <w:t>ие к закону Тверской области «О </w:t>
            </w:r>
            <w:r w:rsidRPr="00D161D0">
              <w:rPr>
                <w:szCs w:val="28"/>
              </w:rPr>
              <w:t>наделении органов местного самоуправления муниципальных образований Тверской области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  <w:r w:rsidRPr="00C87D10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 xml:space="preserve"> </w:t>
            </w:r>
            <w:r>
              <w:t>(1 и 2 чтения).</w:t>
            </w:r>
          </w:p>
          <w:p w14:paraId="72F6BDFA" w14:textId="017464F7" w:rsidR="0097090C" w:rsidRDefault="0097090C" w:rsidP="0097090C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>.</w:t>
            </w:r>
            <w:r w:rsidRPr="00D9238A">
              <w:rPr>
                <w:i/>
                <w:sz w:val="24"/>
                <w:szCs w:val="24"/>
              </w:rPr>
              <w:t xml:space="preserve"> </w:t>
            </w:r>
          </w:p>
          <w:p w14:paraId="67CC74E5" w14:textId="77777777" w:rsidR="0097090C" w:rsidRDefault="0097090C" w:rsidP="0097090C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2. </w:t>
            </w:r>
            <w:r w:rsidRPr="00C87D10">
              <w:rPr>
                <w:szCs w:val="28"/>
              </w:rPr>
              <w:t xml:space="preserve">О проекте закона Тверской области </w:t>
            </w:r>
            <w:r>
              <w:rPr>
                <w:szCs w:val="28"/>
              </w:rPr>
              <w:t>«О </w:t>
            </w:r>
            <w:r w:rsidRPr="00EC07E4">
              <w:rPr>
                <w:szCs w:val="28"/>
              </w:rPr>
              <w:t xml:space="preserve">внесении изменений в закон Тверской области </w:t>
            </w:r>
            <w:r>
              <w:rPr>
                <w:szCs w:val="28"/>
              </w:rPr>
              <w:t>«Об </w:t>
            </w:r>
            <w:r w:rsidRPr="00EC07E4">
              <w:rPr>
                <w:szCs w:val="28"/>
              </w:rPr>
              <w:t xml:space="preserve">основах деятельности по опеке и </w:t>
            </w:r>
            <w:r w:rsidRPr="00EC07E4">
              <w:rPr>
                <w:szCs w:val="28"/>
              </w:rPr>
              <w:lastRenderedPageBreak/>
              <w:t>попечительству</w:t>
            </w:r>
            <w:r w:rsidRPr="00C87D10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 xml:space="preserve"> </w:t>
            </w:r>
            <w:r>
              <w:t>(1 и 2 чтения).</w:t>
            </w:r>
          </w:p>
          <w:p w14:paraId="29AD5806" w14:textId="4CAF704F" w:rsidR="0097090C" w:rsidRDefault="0097090C" w:rsidP="0097090C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Губернатор Тверской области.</w:t>
            </w:r>
          </w:p>
          <w:p w14:paraId="523A2509" w14:textId="77777777" w:rsidR="0097090C" w:rsidRDefault="0097090C" w:rsidP="0097090C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3. </w:t>
            </w:r>
            <w:r w:rsidRPr="00C87D10">
              <w:rPr>
                <w:szCs w:val="28"/>
              </w:rPr>
              <w:t>О </w:t>
            </w:r>
            <w:r>
              <w:rPr>
                <w:szCs w:val="28"/>
              </w:rPr>
              <w:t>проекте постановления Законодательного Собрания</w:t>
            </w:r>
            <w:r w:rsidRPr="00C87D10">
              <w:rPr>
                <w:szCs w:val="28"/>
              </w:rPr>
              <w:t xml:space="preserve"> Тверской области </w:t>
            </w:r>
            <w:r>
              <w:rPr>
                <w:szCs w:val="28"/>
              </w:rPr>
              <w:t>«</w:t>
            </w:r>
            <w:r>
              <w:t>О составе Комиссии Тверской области по восстановлению прав реабилитированных жертв политических репрессий</w:t>
            </w:r>
            <w:r w:rsidRPr="00C87D10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 xml:space="preserve">. </w:t>
            </w:r>
          </w:p>
          <w:p w14:paraId="56135E1E" w14:textId="764A326F" w:rsidR="00AC19D0" w:rsidRPr="00EA6E4C" w:rsidRDefault="0097090C" w:rsidP="0097090C">
            <w:pPr>
              <w:ind w:firstLine="317"/>
              <w:jc w:val="both"/>
              <w:rPr>
                <w:iCs/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EA6E4C" w14:paraId="6B9FFEFE" w14:textId="77777777" w:rsidTr="003058C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6466" w14:textId="28FD12C5" w:rsidR="00EA6E4C" w:rsidRPr="00F33846" w:rsidRDefault="00D50A80" w:rsidP="003058C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EA6E4C" w:rsidRPr="00F33846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6BA8" w14:textId="77777777" w:rsidR="00EA6E4C" w:rsidRDefault="00EA6E4C" w:rsidP="003058C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DFC3" w14:textId="09077B4A" w:rsidR="00EA6E4C" w:rsidRDefault="00D50A80" w:rsidP="009709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04</w:t>
            </w:r>
            <w:r w:rsidR="00EA6E4C" w:rsidRPr="003C63D4">
              <w:rPr>
                <w:sz w:val="24"/>
                <w:szCs w:val="24"/>
              </w:rPr>
              <w:t>.</w:t>
            </w:r>
            <w:r w:rsidR="0097090C">
              <w:rPr>
                <w:sz w:val="24"/>
                <w:szCs w:val="24"/>
              </w:rPr>
              <w:t>10</w:t>
            </w:r>
            <w:r w:rsidR="00EA6E4C"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2830" w14:textId="4D6069E0" w:rsidR="00EA6E4C" w:rsidRPr="00EA6E4C" w:rsidRDefault="00D50A80" w:rsidP="00D50A8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12</w:t>
            </w:r>
            <w:r w:rsidR="00EA6E4C" w:rsidRPr="00EA6E4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3</w:t>
            </w:r>
            <w:r w:rsidR="00EA6E4C" w:rsidRPr="00EA6E4C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8618" w14:textId="77777777" w:rsidR="00EA6E4C" w:rsidRPr="003C63D4" w:rsidRDefault="00EA6E4C" w:rsidP="003058C0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5EB2F33A" w14:textId="77777777" w:rsidR="00EA6E4C" w:rsidRPr="003C63D4" w:rsidRDefault="00EA6E4C" w:rsidP="003058C0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1229CDDE" w14:textId="77777777" w:rsidR="00EA6E4C" w:rsidRPr="005F30C3" w:rsidRDefault="00EA6E4C" w:rsidP="003058C0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68CB704C" w14:textId="12484A56" w:rsidR="00EA6E4C" w:rsidRDefault="00EA6E4C" w:rsidP="00902D87">
            <w:pPr>
              <w:jc w:val="center"/>
              <w:rPr>
                <w:b/>
                <w:sz w:val="22"/>
                <w:szCs w:val="22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 w:rsidR="00902D87">
              <w:rPr>
                <w:sz w:val="24"/>
                <w:szCs w:val="24"/>
              </w:rPr>
              <w:t>3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A6DE" w14:textId="77777777" w:rsidR="00D50A80" w:rsidRDefault="00D50A80" w:rsidP="00D50A80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постановления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«</w:t>
            </w:r>
            <w:r w:rsidRPr="000B1F10">
              <w:rPr>
                <w:color w:val="000000"/>
                <w:spacing w:val="3"/>
                <w:szCs w:val="28"/>
              </w:rPr>
              <w:t>О назначении</w:t>
            </w:r>
            <w:r>
              <w:rPr>
                <w:color w:val="000000"/>
                <w:spacing w:val="3"/>
                <w:szCs w:val="28"/>
              </w:rPr>
              <w:t xml:space="preserve"> на должности мировых судей </w:t>
            </w:r>
            <w:r w:rsidRPr="000B1F10">
              <w:rPr>
                <w:szCs w:val="28"/>
              </w:rPr>
              <w:t>Тверской области</w:t>
            </w:r>
            <w:r w:rsidRPr="002D0B0E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14:paraId="33994B4C" w14:textId="1E810BCB" w:rsidR="00D50A80" w:rsidRPr="00D50A80" w:rsidRDefault="00D50A80" w:rsidP="00D50A80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</w:pPr>
            <w:r w:rsidRPr="00D50A80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14:paraId="2CCCC675" w14:textId="0FC5CCF0" w:rsidR="00D50A80" w:rsidRPr="00D50A80" w:rsidRDefault="00D50A80" w:rsidP="00D50A80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50A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2. О проекте закона </w:t>
            </w:r>
            <w:r w:rsidRPr="00D50A80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Тверской области </w:t>
            </w:r>
            <w:r w:rsidRPr="00D50A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«О внесении изменений в закон Тверской области «О государственной гражданской службе Тверской области» и закон Тверской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</w:r>
            <w:r w:rsidRPr="00D50A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«Об отдельных вопросах, связанных с осуществлением полномочий лиц, замещающих муниципальные должности в Тверской области» (1 и 2 чтения).</w:t>
            </w:r>
          </w:p>
          <w:p w14:paraId="19EE7234" w14:textId="2443560C" w:rsidR="00EA6E4C" w:rsidRPr="008504B6" w:rsidRDefault="00D50A80" w:rsidP="00D50A80">
            <w:pPr>
              <w:ind w:firstLine="317"/>
              <w:jc w:val="both"/>
              <w:rPr>
                <w:b/>
              </w:rPr>
            </w:pPr>
            <w:r w:rsidRPr="006176C2">
              <w:rPr>
                <w:i/>
                <w:iCs/>
                <w:sz w:val="24"/>
                <w:szCs w:val="24"/>
              </w:rPr>
              <w:t xml:space="preserve">Вносит </w:t>
            </w:r>
            <w:r>
              <w:rPr>
                <w:i/>
                <w:iCs/>
                <w:sz w:val="24"/>
                <w:szCs w:val="24"/>
              </w:rPr>
              <w:t xml:space="preserve">Губернатор </w:t>
            </w:r>
            <w:r w:rsidRPr="00B24604">
              <w:rPr>
                <w:i/>
                <w:iCs/>
                <w:sz w:val="24"/>
                <w:szCs w:val="24"/>
              </w:rPr>
              <w:t>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5362E4" w14:paraId="7D119353" w14:textId="77777777" w:rsidTr="003058C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8FC4" w14:textId="113AA79B" w:rsidR="005362E4" w:rsidRPr="005362E4" w:rsidRDefault="005362E4" w:rsidP="003058C0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57E0" w14:textId="3AB199C8" w:rsidR="005362E4" w:rsidRDefault="005362E4" w:rsidP="003058C0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0803" w14:textId="5372A9F8" w:rsidR="005362E4" w:rsidRDefault="005362E4" w:rsidP="00970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3A8C" w14:textId="2D27CD94" w:rsidR="005362E4" w:rsidRDefault="005362E4" w:rsidP="005362E4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13</w:t>
            </w:r>
            <w:r w:rsidRPr="00EA6E4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EA6E4C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93D1" w14:textId="77777777" w:rsidR="005362E4" w:rsidRPr="003C63D4" w:rsidRDefault="005362E4" w:rsidP="00D227B3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0F767698" w14:textId="77777777" w:rsidR="005362E4" w:rsidRPr="003C63D4" w:rsidRDefault="005362E4" w:rsidP="00D227B3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4EB06B80" w14:textId="77777777" w:rsidR="005362E4" w:rsidRPr="005F30C3" w:rsidRDefault="005362E4" w:rsidP="00D227B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5E4BF66F" w14:textId="5D6F386F" w:rsidR="005362E4" w:rsidRPr="003C63D4" w:rsidRDefault="005362E4" w:rsidP="005362E4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71F1E" w14:textId="0ED4DB49" w:rsidR="005362E4" w:rsidRPr="002548C6" w:rsidRDefault="005362E4" w:rsidP="0059533B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3" w:firstLine="284"/>
              <w:rPr>
                <w:rFonts w:eastAsia="Calibri"/>
                <w:szCs w:val="28"/>
                <w:lang w:eastAsia="en-US"/>
              </w:rPr>
            </w:pPr>
            <w:bookmarkStart w:id="1" w:name="_Hlk161734529"/>
            <w:r w:rsidRPr="002548C6">
              <w:rPr>
                <w:szCs w:val="28"/>
              </w:rPr>
              <w:t>О поддержке проектов федеральных законов</w:t>
            </w:r>
            <w:r>
              <w:rPr>
                <w:szCs w:val="28"/>
              </w:rPr>
              <w:t>.</w:t>
            </w:r>
            <w:r w:rsidRPr="002548C6">
              <w:rPr>
                <w:szCs w:val="28"/>
              </w:rPr>
              <w:t xml:space="preserve"> </w:t>
            </w:r>
            <w:bookmarkEnd w:id="1"/>
          </w:p>
          <w:p w14:paraId="1FEE2A57" w14:textId="77777777" w:rsidR="006D3AE8" w:rsidRPr="00D50A80" w:rsidRDefault="006D3AE8" w:rsidP="006D3AE8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</w:pPr>
            <w:r w:rsidRPr="00D50A80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14:paraId="2339D79E" w14:textId="77777777" w:rsidR="005362E4" w:rsidRDefault="005362E4" w:rsidP="00D50A80">
            <w:pPr>
              <w:ind w:firstLine="317"/>
              <w:jc w:val="both"/>
              <w:rPr>
                <w:szCs w:val="28"/>
              </w:rPr>
            </w:pPr>
          </w:p>
        </w:tc>
      </w:tr>
      <w:tr w:rsidR="00D71F68" w14:paraId="0F165521" w14:textId="77777777" w:rsidTr="003058C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7A20" w14:textId="610588D1" w:rsidR="00D71F68" w:rsidRPr="00D71F68" w:rsidRDefault="00D71F68" w:rsidP="00D71F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79407" w14:textId="7867DFC5" w:rsidR="00D71F68" w:rsidRPr="00D71F68" w:rsidRDefault="00D71F68" w:rsidP="00D71F68">
            <w:pPr>
              <w:pStyle w:val="aa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D71F68">
              <w:rPr>
                <w:sz w:val="24"/>
                <w:szCs w:val="32"/>
              </w:rPr>
              <w:t>остоянный комитет по экономической политике и предпринима</w:t>
            </w:r>
            <w:r>
              <w:rPr>
                <w:sz w:val="24"/>
                <w:szCs w:val="32"/>
              </w:rPr>
              <w:t>-</w:t>
            </w:r>
            <w:r w:rsidRPr="00D71F68">
              <w:rPr>
                <w:sz w:val="24"/>
                <w:szCs w:val="32"/>
              </w:rPr>
              <w:lastRenderedPageBreak/>
              <w:t>тельству</w:t>
            </w:r>
          </w:p>
          <w:p w14:paraId="065CF299" w14:textId="77777777" w:rsidR="00D71F68" w:rsidRDefault="00D71F68" w:rsidP="00D71F6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8A4F" w14:textId="74D17056" w:rsidR="00D71F68" w:rsidRDefault="00D71F68" w:rsidP="00D71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D169" w14:textId="16AB6327" w:rsidR="00D71F68" w:rsidRDefault="00D71F68" w:rsidP="00D71F68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</w:t>
            </w:r>
            <w:r w:rsidRPr="00EA6E4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EA6E4C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48F10" w14:textId="77777777" w:rsidR="00D71F68" w:rsidRPr="003C63D4" w:rsidRDefault="00D71F68" w:rsidP="00D71F68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10113F9E" w14:textId="77777777" w:rsidR="00D71F68" w:rsidRPr="003C63D4" w:rsidRDefault="00D71F68" w:rsidP="00D71F68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00C24BF8" w14:textId="77777777" w:rsidR="00D71F68" w:rsidRPr="005F30C3" w:rsidRDefault="00D71F68" w:rsidP="00D71F6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4C07ABBE" w14:textId="38E92C15" w:rsidR="00D71F68" w:rsidRPr="003C63D4" w:rsidRDefault="00D71F68" w:rsidP="00D71F6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82B7" w14:textId="77777777" w:rsidR="00D71F68" w:rsidRPr="008304CB" w:rsidRDefault="00D71F68" w:rsidP="00D71F68">
            <w:pPr>
              <w:numPr>
                <w:ilvl w:val="0"/>
                <w:numId w:val="46"/>
              </w:numPr>
              <w:ind w:left="0" w:right="-2" w:firstLine="317"/>
              <w:jc w:val="both"/>
              <w:rPr>
                <w:snapToGrid w:val="0"/>
                <w:szCs w:val="28"/>
              </w:rPr>
            </w:pPr>
            <w:r w:rsidRPr="00EF112C">
              <w:rPr>
                <w:szCs w:val="28"/>
              </w:rPr>
              <w:t xml:space="preserve">Об информации Министерства экономического развития Тверской области о реализации закона Тверской области «Об инновационно-промышленных парках Тверской области, экотехнопарках Тверской области и о внесении изменений в </w:t>
            </w:r>
            <w:r w:rsidRPr="00EF112C">
              <w:rPr>
                <w:szCs w:val="28"/>
              </w:rPr>
              <w:lastRenderedPageBreak/>
              <w:t>отдельные законы Тверской области».</w:t>
            </w:r>
          </w:p>
          <w:p w14:paraId="27B84CC7" w14:textId="77777777" w:rsidR="00D71F68" w:rsidRPr="00BD3E6E" w:rsidRDefault="00D71F68" w:rsidP="00D71F68">
            <w:pPr>
              <w:numPr>
                <w:ilvl w:val="0"/>
                <w:numId w:val="46"/>
              </w:numPr>
              <w:ind w:left="0" w:right="-2" w:firstLine="317"/>
              <w:jc w:val="both"/>
              <w:rPr>
                <w:snapToGrid w:val="0"/>
                <w:szCs w:val="28"/>
              </w:rPr>
            </w:pPr>
            <w:r>
              <w:rPr>
                <w:rStyle w:val="extendedtext-short"/>
                <w:szCs w:val="28"/>
              </w:rPr>
              <w:t xml:space="preserve">Об информации Главного управления по труду и занятости населения Тверской области о ситуации на рынке труда Тверской области и услугах, оказываемых на базе </w:t>
            </w:r>
            <w:r>
              <w:rPr>
                <w:rStyle w:val="organictextcontentspan"/>
                <w:szCs w:val="28"/>
              </w:rPr>
              <w:t>ГКУ Тверской области «Центр занятости населения Тверской области</w:t>
            </w:r>
            <w:r>
              <w:rPr>
                <w:szCs w:val="28"/>
              </w:rPr>
              <w:t>».</w:t>
            </w:r>
          </w:p>
          <w:p w14:paraId="3E5DE667" w14:textId="77777777" w:rsidR="00D71F68" w:rsidRPr="00BD3E6E" w:rsidRDefault="00D71F68" w:rsidP="00D71F68">
            <w:pPr>
              <w:numPr>
                <w:ilvl w:val="0"/>
                <w:numId w:val="46"/>
              </w:numPr>
              <w:ind w:left="0" w:right="-2" w:firstLine="317"/>
              <w:jc w:val="both"/>
              <w:rPr>
                <w:snapToGrid w:val="0"/>
                <w:szCs w:val="28"/>
              </w:rPr>
            </w:pPr>
            <w:r w:rsidRPr="00EF112C">
              <w:rPr>
                <w:szCs w:val="28"/>
              </w:rPr>
              <w:t>Об информации Министерства туризма Тверской области о реализации закона Тверской области «О туристской деятельности в Тверской области».</w:t>
            </w:r>
          </w:p>
          <w:p w14:paraId="5D5488F0" w14:textId="6E41B502" w:rsidR="00D71F68" w:rsidRPr="002548C6" w:rsidRDefault="00D71F68" w:rsidP="00D71F68">
            <w:pPr>
              <w:pStyle w:val="Default"/>
              <w:ind w:firstLine="317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8C714F">
              <w:rPr>
                <w:sz w:val="28"/>
                <w:szCs w:val="28"/>
              </w:rPr>
              <w:t>Разное</w:t>
            </w:r>
            <w:r>
              <w:rPr>
                <w:sz w:val="28"/>
                <w:szCs w:val="28"/>
              </w:rPr>
              <w:t>.</w:t>
            </w:r>
          </w:p>
        </w:tc>
      </w:tr>
      <w:tr w:rsidR="00E45705" w14:paraId="72F59ADB" w14:textId="77777777" w:rsidTr="003058C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5E1F" w14:textId="766D635A" w:rsidR="00E45705" w:rsidRDefault="00E45705" w:rsidP="00E4570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A23B" w14:textId="06D36243" w:rsidR="00E45705" w:rsidRPr="00D71F68" w:rsidRDefault="00E45705" w:rsidP="00E45705">
            <w:pPr>
              <w:pStyle w:val="aa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D71F68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транспорту и жилищно-коммунальному комплексу</w:t>
            </w:r>
          </w:p>
          <w:p w14:paraId="6A9F9943" w14:textId="77777777" w:rsidR="00E45705" w:rsidRDefault="00E45705" w:rsidP="00E45705">
            <w:pPr>
              <w:pStyle w:val="aa"/>
              <w:jc w:val="center"/>
              <w:rPr>
                <w:sz w:val="24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7C8E" w14:textId="3C1679E9" w:rsidR="00E45705" w:rsidRDefault="00E45705" w:rsidP="00E457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0591" w14:textId="1BABBCD4" w:rsidR="00E45705" w:rsidRDefault="00E45705" w:rsidP="00E45705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</w:t>
            </w:r>
            <w:r w:rsidRPr="00EA6E4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EA6E4C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7572" w14:textId="77777777" w:rsidR="00E45705" w:rsidRPr="003C63D4" w:rsidRDefault="00E45705" w:rsidP="00E45705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6CA4404C" w14:textId="77777777" w:rsidR="00E45705" w:rsidRPr="003C63D4" w:rsidRDefault="00E45705" w:rsidP="00E45705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7443920D" w14:textId="77777777" w:rsidR="00E45705" w:rsidRPr="005F30C3" w:rsidRDefault="00E45705" w:rsidP="00E45705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679C4512" w14:textId="5F46F308" w:rsidR="00E45705" w:rsidRPr="003C63D4" w:rsidRDefault="00E45705" w:rsidP="00E45705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83E9" w14:textId="77777777" w:rsidR="00991F00" w:rsidRPr="00991F00" w:rsidRDefault="00991F00" w:rsidP="00991F00">
            <w:pPr>
              <w:numPr>
                <w:ilvl w:val="0"/>
                <w:numId w:val="49"/>
              </w:numPr>
              <w:tabs>
                <w:tab w:val="left" w:pos="993"/>
              </w:tabs>
              <w:ind w:left="0" w:firstLine="317"/>
              <w:jc w:val="both"/>
              <w:rPr>
                <w:iCs/>
                <w:szCs w:val="26"/>
              </w:rPr>
            </w:pPr>
            <w:r w:rsidRPr="00991F00">
              <w:rPr>
                <w:iCs/>
                <w:szCs w:val="26"/>
              </w:rPr>
              <w:t>Об информации Министерства строительства Тверской области о ходе выполнения мероприятий региональной программы «Адресная программа Тверской области по переселению граждан из аварийного жилищного фонда на 2019-2024 годы» в рамках реализации национального проекта «Жилье и городская среда» в 2024 году.</w:t>
            </w:r>
          </w:p>
          <w:p w14:paraId="4849CFC9" w14:textId="77777777" w:rsidR="00991F00" w:rsidRPr="00991F00" w:rsidRDefault="00991F00" w:rsidP="00991F00">
            <w:pPr>
              <w:numPr>
                <w:ilvl w:val="0"/>
                <w:numId w:val="49"/>
              </w:numPr>
              <w:tabs>
                <w:tab w:val="left" w:pos="993"/>
              </w:tabs>
              <w:ind w:left="0" w:firstLine="317"/>
              <w:contextualSpacing/>
              <w:jc w:val="both"/>
              <w:rPr>
                <w:iCs/>
                <w:szCs w:val="26"/>
              </w:rPr>
            </w:pPr>
            <w:r w:rsidRPr="00991F00">
              <w:rPr>
                <w:bCs/>
                <w:color w:val="000000"/>
                <w:szCs w:val="26"/>
              </w:rPr>
              <w:t>Об информации Правительства Тверской области о</w:t>
            </w:r>
            <w:r w:rsidRPr="00991F00">
              <w:rPr>
                <w:iCs/>
                <w:szCs w:val="26"/>
              </w:rPr>
              <w:t xml:space="preserve"> ходе реализации краткосрочных планов реализации региональной программы по проведению капитального ремонта общего имущества в многоквартирных домах на территории Тверской области на 2014-2043 годы.</w:t>
            </w:r>
          </w:p>
          <w:p w14:paraId="0CA539FC" w14:textId="77777777" w:rsidR="00991F00" w:rsidRPr="00991F00" w:rsidRDefault="00991F00" w:rsidP="00991F00">
            <w:pPr>
              <w:numPr>
                <w:ilvl w:val="0"/>
                <w:numId w:val="49"/>
              </w:numPr>
              <w:tabs>
                <w:tab w:val="left" w:pos="993"/>
              </w:tabs>
              <w:ind w:left="0" w:firstLine="318"/>
              <w:contextualSpacing/>
              <w:jc w:val="both"/>
              <w:rPr>
                <w:iCs/>
                <w:szCs w:val="26"/>
              </w:rPr>
            </w:pPr>
            <w:r w:rsidRPr="00991F00">
              <w:rPr>
                <w:iCs/>
                <w:szCs w:val="26"/>
              </w:rPr>
              <w:t>Об информации Министерства транспорта Тверской области о реализации на территории Тверской области региональных проектов в рамках реализации национального проекта «Безопасные и качественные автомобильные дороги».</w:t>
            </w:r>
          </w:p>
          <w:p w14:paraId="68FE5DCF" w14:textId="77777777" w:rsidR="00991F00" w:rsidRPr="00991F00" w:rsidRDefault="00991F00" w:rsidP="00991F00">
            <w:pPr>
              <w:pStyle w:val="af"/>
              <w:numPr>
                <w:ilvl w:val="0"/>
                <w:numId w:val="49"/>
              </w:numPr>
              <w:tabs>
                <w:tab w:val="left" w:pos="993"/>
              </w:tabs>
              <w:spacing w:line="259" w:lineRule="auto"/>
              <w:ind w:left="0" w:firstLine="318"/>
              <w:jc w:val="both"/>
              <w:rPr>
                <w:iCs/>
                <w:sz w:val="28"/>
                <w:szCs w:val="26"/>
              </w:rPr>
            </w:pPr>
            <w:r w:rsidRPr="00991F00">
              <w:rPr>
                <w:iCs/>
                <w:sz w:val="28"/>
                <w:szCs w:val="26"/>
              </w:rPr>
              <w:t>Об информации Правительства Тверской области о начале прохождения отопительного периода 2024-2025 годов.</w:t>
            </w:r>
          </w:p>
          <w:p w14:paraId="0161B202" w14:textId="042A2127" w:rsidR="00991F00" w:rsidRPr="00991F00" w:rsidRDefault="00991F00" w:rsidP="00991F00">
            <w:pPr>
              <w:numPr>
                <w:ilvl w:val="0"/>
                <w:numId w:val="49"/>
              </w:numPr>
              <w:tabs>
                <w:tab w:val="left" w:pos="993"/>
              </w:tabs>
              <w:ind w:left="0" w:firstLine="318"/>
              <w:contextualSpacing/>
              <w:jc w:val="both"/>
              <w:rPr>
                <w:iCs/>
                <w:szCs w:val="26"/>
              </w:rPr>
            </w:pPr>
            <w:r w:rsidRPr="00991F00">
              <w:rPr>
                <w:bCs/>
                <w:iCs/>
                <w:szCs w:val="26"/>
                <w:lang w:bidi="ru-RU"/>
              </w:rPr>
              <w:t xml:space="preserve">О реализации </w:t>
            </w:r>
            <w:bookmarkStart w:id="2" w:name="_Hlk180065423"/>
            <w:r w:rsidRPr="00991F00">
              <w:rPr>
                <w:bCs/>
                <w:iCs/>
                <w:szCs w:val="26"/>
                <w:lang w:bidi="ru-RU"/>
              </w:rPr>
              <w:t xml:space="preserve">закона Тверской области от 27.09.2005 </w:t>
            </w:r>
            <w:r>
              <w:rPr>
                <w:bCs/>
                <w:iCs/>
                <w:szCs w:val="26"/>
                <w:lang w:bidi="ru-RU"/>
              </w:rPr>
              <w:br/>
            </w:r>
            <w:r w:rsidRPr="00991F00">
              <w:rPr>
                <w:bCs/>
                <w:iCs/>
                <w:szCs w:val="26"/>
                <w:lang w:bidi="ru-RU"/>
              </w:rPr>
              <w:t xml:space="preserve">№ 112-ЗО «О порядке ведения органами местного самоуправления Тверской области учета граждан в качестве нуждающихся в жилых помещениях, предоставляемых по </w:t>
            </w:r>
            <w:r w:rsidRPr="00991F00">
              <w:rPr>
                <w:bCs/>
                <w:iCs/>
                <w:szCs w:val="26"/>
                <w:lang w:bidi="ru-RU"/>
              </w:rPr>
              <w:lastRenderedPageBreak/>
              <w:t>договорам социального найма»</w:t>
            </w:r>
            <w:bookmarkEnd w:id="2"/>
            <w:r w:rsidRPr="00991F00">
              <w:rPr>
                <w:bCs/>
                <w:iCs/>
                <w:szCs w:val="26"/>
                <w:lang w:bidi="ru-RU"/>
              </w:rPr>
              <w:t>.</w:t>
            </w:r>
          </w:p>
          <w:p w14:paraId="609BE22F" w14:textId="5F46996D" w:rsidR="00991F00" w:rsidRPr="00991F00" w:rsidRDefault="00991F00" w:rsidP="00991F00">
            <w:pPr>
              <w:numPr>
                <w:ilvl w:val="0"/>
                <w:numId w:val="49"/>
              </w:numPr>
              <w:tabs>
                <w:tab w:val="left" w:pos="993"/>
              </w:tabs>
              <w:ind w:left="0" w:firstLine="317"/>
              <w:contextualSpacing/>
              <w:jc w:val="both"/>
              <w:rPr>
                <w:iCs/>
                <w:szCs w:val="26"/>
              </w:rPr>
            </w:pPr>
            <w:r w:rsidRPr="00991F00">
              <w:rPr>
                <w:bCs/>
                <w:iCs/>
                <w:szCs w:val="26"/>
                <w:lang w:bidi="ru-RU"/>
              </w:rPr>
              <w:t xml:space="preserve">О реализации закона Тверской области </w:t>
            </w:r>
            <w:bookmarkStart w:id="3" w:name="_Hlk180065391"/>
            <w:r w:rsidRPr="00991F00">
              <w:rPr>
                <w:bCs/>
                <w:iCs/>
                <w:szCs w:val="26"/>
                <w:lang w:bidi="ru-RU"/>
              </w:rPr>
              <w:t xml:space="preserve">от 27.09.2005 </w:t>
            </w:r>
            <w:r>
              <w:rPr>
                <w:bCs/>
                <w:iCs/>
                <w:szCs w:val="26"/>
                <w:lang w:bidi="ru-RU"/>
              </w:rPr>
              <w:br/>
            </w:r>
            <w:r w:rsidRPr="00991F00">
              <w:rPr>
                <w:bCs/>
                <w:iCs/>
                <w:szCs w:val="26"/>
                <w:lang w:bidi="ru-RU"/>
              </w:rPr>
              <w:t xml:space="preserve">№ 113-ЗО </w:t>
            </w:r>
            <w:bookmarkEnd w:id="3"/>
            <w:r w:rsidRPr="00991F00">
              <w:rPr>
                <w:bCs/>
                <w:iCs/>
                <w:szCs w:val="26"/>
                <w:lang w:bidi="ru-RU"/>
              </w:rPr>
              <w:t>«О 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фонда».</w:t>
            </w:r>
          </w:p>
          <w:p w14:paraId="7112A29F" w14:textId="3278D6A5" w:rsidR="00E45705" w:rsidRPr="00EF112C" w:rsidRDefault="00991F00" w:rsidP="00991F00">
            <w:pPr>
              <w:numPr>
                <w:ilvl w:val="0"/>
                <w:numId w:val="49"/>
              </w:numPr>
              <w:tabs>
                <w:tab w:val="left" w:pos="360"/>
                <w:tab w:val="left" w:pos="993"/>
                <w:tab w:val="left" w:pos="1418"/>
              </w:tabs>
              <w:ind w:left="0" w:firstLine="317"/>
              <w:contextualSpacing/>
              <w:jc w:val="both"/>
              <w:rPr>
                <w:szCs w:val="28"/>
              </w:rPr>
            </w:pPr>
            <w:r w:rsidRPr="00991F00">
              <w:rPr>
                <w:iCs/>
                <w:szCs w:val="26"/>
              </w:rPr>
              <w:t>О поддержке обращения Тюменской областной Думы к Министру энергетики Российской Федерации Цивилеву С.Е. по вопросу внесения изменений в Инструкцию по проектированию городских электрических сетей РД 34.20.185-94, утвержденную Минтопэнерго России 07.07.1994, РАО «ЕЭС России» 31.05.1994, в части актуализации расчетных электрических нагрузок для индивидуальных жилых домов, в том числе расположенных на участках садоводческих некоммерческих товариществ.</w:t>
            </w:r>
          </w:p>
        </w:tc>
      </w:tr>
      <w:tr w:rsidR="00750AB0" w14:paraId="50EEAB67" w14:textId="77777777" w:rsidTr="003058C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326CA" w14:textId="0FA09F49" w:rsidR="00750AB0" w:rsidRDefault="00750AB0" w:rsidP="00750AB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FFBB" w14:textId="614E1871" w:rsidR="00750AB0" w:rsidRDefault="00750AB0" w:rsidP="00750AB0">
            <w:pPr>
              <w:pStyle w:val="aa"/>
              <w:jc w:val="center"/>
              <w:rPr>
                <w:sz w:val="24"/>
                <w:szCs w:val="32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7596" w14:textId="28D7A262" w:rsidR="00750AB0" w:rsidRDefault="00750AB0" w:rsidP="00750AB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31</w:t>
            </w:r>
            <w:r w:rsidRPr="00EA6E4C">
              <w:rPr>
                <w:color w:val="000000"/>
                <w:sz w:val="24"/>
                <w:szCs w:val="28"/>
              </w:rPr>
              <w:t>.</w:t>
            </w:r>
            <w:r>
              <w:rPr>
                <w:color w:val="000000"/>
                <w:sz w:val="24"/>
                <w:szCs w:val="28"/>
              </w:rPr>
              <w:t>10</w:t>
            </w:r>
            <w:r w:rsidRPr="00EA6E4C">
              <w:rPr>
                <w:color w:val="000000"/>
                <w:sz w:val="24"/>
                <w:szCs w:val="28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CE5D" w14:textId="29AAD6C3" w:rsidR="00750AB0" w:rsidRDefault="00750AB0" w:rsidP="00750AB0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2558" w14:textId="77777777" w:rsidR="00750AB0" w:rsidRPr="003C63D4" w:rsidRDefault="00750AB0" w:rsidP="00750AB0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53877111" w14:textId="77777777" w:rsidR="00750AB0" w:rsidRPr="003C63D4" w:rsidRDefault="00750AB0" w:rsidP="00750AB0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0E0979B0" w14:textId="77777777" w:rsidR="00750AB0" w:rsidRPr="005F30C3" w:rsidRDefault="00750AB0" w:rsidP="00750AB0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5C4E9B94" w14:textId="1C8E069E" w:rsidR="00750AB0" w:rsidRPr="003C63D4" w:rsidRDefault="00750AB0" w:rsidP="00750AB0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6EC6" w14:textId="77777777" w:rsidR="00750AB0" w:rsidRDefault="00750AB0" w:rsidP="00750AB0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 w:rsidRPr="00FE0FFD">
              <w:rPr>
                <w:szCs w:val="28"/>
              </w:rPr>
              <w:t xml:space="preserve">Об информации Комитета по физической культуре и спорту Тверской области о </w:t>
            </w:r>
            <w:r>
              <w:rPr>
                <w:szCs w:val="28"/>
              </w:rPr>
              <w:t>реализации мероприятий по развитию спортивных объектов, переданных из муниципальной собственности города Твери в государственную собственность Тверской области.</w:t>
            </w:r>
          </w:p>
          <w:p w14:paraId="4EB355C8" w14:textId="45052F21" w:rsidR="00750AB0" w:rsidRPr="00E45705" w:rsidRDefault="00750AB0" w:rsidP="00750AB0">
            <w:pPr>
              <w:ind w:firstLine="317"/>
              <w:jc w:val="both"/>
              <w:rPr>
                <w:iCs/>
                <w:szCs w:val="26"/>
              </w:rPr>
            </w:pPr>
            <w:r>
              <w:rPr>
                <w:bCs/>
                <w:szCs w:val="28"/>
              </w:rPr>
              <w:t xml:space="preserve">2. Об информации прокуратуры Тверской области о финансировании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помещениями. </w:t>
            </w:r>
          </w:p>
        </w:tc>
      </w:tr>
    </w:tbl>
    <w:p w14:paraId="17CEBC15" w14:textId="77777777" w:rsidR="00BE554A" w:rsidRDefault="00BE554A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2C5E9916" w14:textId="77777777" w:rsidR="00D71F68" w:rsidRDefault="00D71F68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43F20929" w14:textId="54065BDC" w:rsidR="00D50A80" w:rsidRDefault="00902D87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4</w:t>
      </w:r>
      <w:r w:rsidR="002D04A3">
        <w:rPr>
          <w:b/>
          <w:snapToGrid w:val="0"/>
          <w:szCs w:val="28"/>
        </w:rPr>
        <w:t xml:space="preserve"> </w:t>
      </w:r>
      <w:r w:rsidR="0097090C">
        <w:rPr>
          <w:b/>
          <w:snapToGrid w:val="0"/>
          <w:szCs w:val="28"/>
        </w:rPr>
        <w:t>окт</w:t>
      </w:r>
      <w:r w:rsidR="008504B6">
        <w:rPr>
          <w:b/>
          <w:snapToGrid w:val="0"/>
          <w:szCs w:val="28"/>
        </w:rPr>
        <w:t>ября</w:t>
      </w:r>
      <w:r w:rsidR="006B4130" w:rsidRPr="00C919CE">
        <w:rPr>
          <w:b/>
          <w:snapToGrid w:val="0"/>
          <w:szCs w:val="28"/>
        </w:rPr>
        <w:t xml:space="preserve"> 202</w:t>
      </w:r>
      <w:r w:rsidR="006B4130">
        <w:rPr>
          <w:b/>
          <w:snapToGrid w:val="0"/>
          <w:szCs w:val="28"/>
        </w:rPr>
        <w:t>4</w:t>
      </w:r>
      <w:r w:rsidR="006B4130" w:rsidRPr="00C919CE"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14:paraId="6C309DAD" w14:textId="77777777" w:rsidR="0059533B" w:rsidRDefault="0059533B" w:rsidP="00A6597D">
      <w:pPr>
        <w:rPr>
          <w:b/>
          <w:snapToGrid w:val="0"/>
          <w:szCs w:val="28"/>
        </w:rPr>
      </w:pPr>
    </w:p>
    <w:p w14:paraId="4423AEB1" w14:textId="77777777" w:rsidR="00D71F68" w:rsidRDefault="00D71F68" w:rsidP="00A6597D">
      <w:pPr>
        <w:rPr>
          <w:b/>
          <w:snapToGrid w:val="0"/>
          <w:szCs w:val="28"/>
        </w:rPr>
      </w:pPr>
    </w:p>
    <w:p w14:paraId="6B6EB3AC" w14:textId="77777777" w:rsidR="00616529" w:rsidRDefault="00616529" w:rsidP="00A6597D">
      <w:pPr>
        <w:rPr>
          <w:b/>
          <w:snapToGrid w:val="0"/>
          <w:szCs w:val="28"/>
        </w:rPr>
      </w:pPr>
    </w:p>
    <w:p w14:paraId="749D931B" w14:textId="77777777" w:rsidR="00991F00" w:rsidRDefault="00991F00" w:rsidP="00A6597D">
      <w:pPr>
        <w:rPr>
          <w:b/>
          <w:snapToGrid w:val="0"/>
          <w:szCs w:val="28"/>
        </w:rPr>
      </w:pPr>
    </w:p>
    <w:p w14:paraId="7112239A" w14:textId="4499F1CC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C87A83">
        <w:rPr>
          <w:noProof/>
          <w:snapToGrid w:val="0"/>
          <w:sz w:val="16"/>
          <w:szCs w:val="28"/>
        </w:rPr>
        <w:t>4</w:t>
      </w:r>
      <w:r>
        <w:rPr>
          <w:noProof/>
          <w:snapToGrid w:val="0"/>
          <w:sz w:val="16"/>
          <w:szCs w:val="28"/>
        </w:rPr>
        <w:t>\график</w:t>
      </w:r>
      <w:r w:rsidR="00F33846">
        <w:rPr>
          <w:noProof/>
          <w:snapToGrid w:val="0"/>
          <w:sz w:val="16"/>
          <w:szCs w:val="28"/>
        </w:rPr>
        <w:t xml:space="preserve"> </w:t>
      </w:r>
      <w:r w:rsidR="0097090C">
        <w:rPr>
          <w:noProof/>
          <w:snapToGrid w:val="0"/>
          <w:sz w:val="16"/>
          <w:szCs w:val="28"/>
        </w:rPr>
        <w:t>окт</w:t>
      </w:r>
      <w:r w:rsidR="00F33846">
        <w:rPr>
          <w:noProof/>
          <w:snapToGrid w:val="0"/>
          <w:sz w:val="16"/>
          <w:szCs w:val="28"/>
        </w:rPr>
        <w:t>ябрь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9338D4">
      <w:headerReference w:type="even" r:id="rId8"/>
      <w:headerReference w:type="default" r:id="rId9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112A76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AF4"/>
    <w:multiLevelType w:val="hybridMultilevel"/>
    <w:tmpl w:val="D0B656E0"/>
    <w:lvl w:ilvl="0" w:tplc="B0EE0B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895B55"/>
    <w:multiLevelType w:val="hybridMultilevel"/>
    <w:tmpl w:val="4830B9A0"/>
    <w:lvl w:ilvl="0" w:tplc="F8162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2A0CB3"/>
    <w:multiLevelType w:val="hybridMultilevel"/>
    <w:tmpl w:val="965609E4"/>
    <w:lvl w:ilvl="0" w:tplc="887A11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1EF2BB8"/>
    <w:multiLevelType w:val="hybridMultilevel"/>
    <w:tmpl w:val="210A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C26EA"/>
    <w:multiLevelType w:val="hybridMultilevel"/>
    <w:tmpl w:val="3246207E"/>
    <w:lvl w:ilvl="0" w:tplc="DFC877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747BE"/>
    <w:multiLevelType w:val="hybridMultilevel"/>
    <w:tmpl w:val="F73E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79504E"/>
    <w:multiLevelType w:val="hybridMultilevel"/>
    <w:tmpl w:val="F2BCB50C"/>
    <w:lvl w:ilvl="0" w:tplc="0074A4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47FAA"/>
    <w:multiLevelType w:val="hybridMultilevel"/>
    <w:tmpl w:val="0AD03506"/>
    <w:lvl w:ilvl="0" w:tplc="8AA6A22E">
      <w:start w:val="1"/>
      <w:numFmt w:val="decimal"/>
      <w:lvlText w:val="%1."/>
      <w:lvlJc w:val="left"/>
      <w:pPr>
        <w:ind w:left="2468" w:hanging="105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41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47D9A"/>
    <w:multiLevelType w:val="hybridMultilevel"/>
    <w:tmpl w:val="2898BC90"/>
    <w:lvl w:ilvl="0" w:tplc="423422F2">
      <w:start w:val="4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3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33"/>
  </w:num>
  <w:num w:numId="4">
    <w:abstractNumId w:val="43"/>
  </w:num>
  <w:num w:numId="5">
    <w:abstractNumId w:val="29"/>
  </w:num>
  <w:num w:numId="6">
    <w:abstractNumId w:val="45"/>
  </w:num>
  <w:num w:numId="7">
    <w:abstractNumId w:val="37"/>
  </w:num>
  <w:num w:numId="8">
    <w:abstractNumId w:val="3"/>
  </w:num>
  <w:num w:numId="9">
    <w:abstractNumId w:val="30"/>
  </w:num>
  <w:num w:numId="10">
    <w:abstractNumId w:val="17"/>
  </w:num>
  <w:num w:numId="11">
    <w:abstractNumId w:val="34"/>
  </w:num>
  <w:num w:numId="12">
    <w:abstractNumId w:val="3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14"/>
  </w:num>
  <w:num w:numId="19">
    <w:abstractNumId w:val="7"/>
  </w:num>
  <w:num w:numId="20">
    <w:abstractNumId w:val="39"/>
  </w:num>
  <w:num w:numId="21">
    <w:abstractNumId w:val="11"/>
  </w:num>
  <w:num w:numId="22">
    <w:abstractNumId w:val="2"/>
  </w:num>
  <w:num w:numId="23">
    <w:abstractNumId w:val="35"/>
  </w:num>
  <w:num w:numId="24">
    <w:abstractNumId w:val="36"/>
  </w:num>
  <w:num w:numId="25">
    <w:abstractNumId w:val="18"/>
  </w:num>
  <w:num w:numId="26">
    <w:abstractNumId w:val="38"/>
  </w:num>
  <w:num w:numId="27">
    <w:abstractNumId w:val="24"/>
  </w:num>
  <w:num w:numId="28">
    <w:abstractNumId w:val="20"/>
  </w:num>
  <w:num w:numId="29">
    <w:abstractNumId w:val="28"/>
  </w:num>
  <w:num w:numId="30">
    <w:abstractNumId w:val="10"/>
  </w:num>
  <w:num w:numId="31">
    <w:abstractNumId w:val="27"/>
  </w:num>
  <w:num w:numId="32">
    <w:abstractNumId w:val="21"/>
  </w:num>
  <w:num w:numId="33">
    <w:abstractNumId w:val="44"/>
  </w:num>
  <w:num w:numId="34">
    <w:abstractNumId w:val="41"/>
  </w:num>
  <w:num w:numId="35">
    <w:abstractNumId w:val="5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6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12"/>
  </w:num>
  <w:num w:numId="43">
    <w:abstractNumId w:val="0"/>
  </w:num>
  <w:num w:numId="44">
    <w:abstractNumId w:val="32"/>
  </w:num>
  <w:num w:numId="45">
    <w:abstractNumId w:val="40"/>
  </w:num>
  <w:num w:numId="46">
    <w:abstractNumId w:val="16"/>
  </w:num>
  <w:num w:numId="47">
    <w:abstractNumId w:val="25"/>
  </w:num>
  <w:num w:numId="48">
    <w:abstractNumId w:val="23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11593"/>
    <w:rsid w:val="0002691A"/>
    <w:rsid w:val="000329FA"/>
    <w:rsid w:val="00054F56"/>
    <w:rsid w:val="0006339D"/>
    <w:rsid w:val="000639AF"/>
    <w:rsid w:val="00064AEA"/>
    <w:rsid w:val="00066DFB"/>
    <w:rsid w:val="000773E6"/>
    <w:rsid w:val="000817CF"/>
    <w:rsid w:val="00097F95"/>
    <w:rsid w:val="000A475A"/>
    <w:rsid w:val="000B1143"/>
    <w:rsid w:val="00112A76"/>
    <w:rsid w:val="00130C3D"/>
    <w:rsid w:val="00131429"/>
    <w:rsid w:val="00144D0B"/>
    <w:rsid w:val="001554C1"/>
    <w:rsid w:val="00163EC3"/>
    <w:rsid w:val="00174BBA"/>
    <w:rsid w:val="0017522D"/>
    <w:rsid w:val="001759DC"/>
    <w:rsid w:val="001D6CDF"/>
    <w:rsid w:val="001E2B5E"/>
    <w:rsid w:val="002214F3"/>
    <w:rsid w:val="00222056"/>
    <w:rsid w:val="00236253"/>
    <w:rsid w:val="00272678"/>
    <w:rsid w:val="00294A47"/>
    <w:rsid w:val="002D04A3"/>
    <w:rsid w:val="00307968"/>
    <w:rsid w:val="003123BB"/>
    <w:rsid w:val="00315075"/>
    <w:rsid w:val="003523B6"/>
    <w:rsid w:val="00357EE5"/>
    <w:rsid w:val="003604E9"/>
    <w:rsid w:val="00363411"/>
    <w:rsid w:val="00386C53"/>
    <w:rsid w:val="003953AD"/>
    <w:rsid w:val="003A47E9"/>
    <w:rsid w:val="003C63D4"/>
    <w:rsid w:val="003C7EFF"/>
    <w:rsid w:val="003D5A51"/>
    <w:rsid w:val="00402843"/>
    <w:rsid w:val="00421B3E"/>
    <w:rsid w:val="00454C7B"/>
    <w:rsid w:val="00456386"/>
    <w:rsid w:val="004833D5"/>
    <w:rsid w:val="004C405D"/>
    <w:rsid w:val="004C6335"/>
    <w:rsid w:val="004D1D5C"/>
    <w:rsid w:val="004E0468"/>
    <w:rsid w:val="005263CA"/>
    <w:rsid w:val="005362E4"/>
    <w:rsid w:val="00537C3B"/>
    <w:rsid w:val="0054247B"/>
    <w:rsid w:val="00555156"/>
    <w:rsid w:val="0059533B"/>
    <w:rsid w:val="005E2DAF"/>
    <w:rsid w:val="005E37AB"/>
    <w:rsid w:val="005F30C3"/>
    <w:rsid w:val="00616529"/>
    <w:rsid w:val="00635082"/>
    <w:rsid w:val="00640B84"/>
    <w:rsid w:val="0064162F"/>
    <w:rsid w:val="00694586"/>
    <w:rsid w:val="006B4130"/>
    <w:rsid w:val="006B7FE1"/>
    <w:rsid w:val="006C7EC3"/>
    <w:rsid w:val="006D1855"/>
    <w:rsid w:val="006D3AE8"/>
    <w:rsid w:val="006E7E6B"/>
    <w:rsid w:val="006F1DE5"/>
    <w:rsid w:val="0071010D"/>
    <w:rsid w:val="00750AB0"/>
    <w:rsid w:val="007870F1"/>
    <w:rsid w:val="007D1214"/>
    <w:rsid w:val="007D2AAC"/>
    <w:rsid w:val="007D34E5"/>
    <w:rsid w:val="007E67F9"/>
    <w:rsid w:val="008010FF"/>
    <w:rsid w:val="00802878"/>
    <w:rsid w:val="00805431"/>
    <w:rsid w:val="00811E70"/>
    <w:rsid w:val="008164E5"/>
    <w:rsid w:val="00825F99"/>
    <w:rsid w:val="00837ADB"/>
    <w:rsid w:val="008504B6"/>
    <w:rsid w:val="00861AE9"/>
    <w:rsid w:val="00862711"/>
    <w:rsid w:val="008D0038"/>
    <w:rsid w:val="008D5B79"/>
    <w:rsid w:val="008E7266"/>
    <w:rsid w:val="009017D7"/>
    <w:rsid w:val="00902D87"/>
    <w:rsid w:val="009338D4"/>
    <w:rsid w:val="00952BB9"/>
    <w:rsid w:val="00957695"/>
    <w:rsid w:val="009628A4"/>
    <w:rsid w:val="0097090C"/>
    <w:rsid w:val="00991F00"/>
    <w:rsid w:val="00992EB2"/>
    <w:rsid w:val="00993941"/>
    <w:rsid w:val="009948CB"/>
    <w:rsid w:val="009A31F6"/>
    <w:rsid w:val="009D5C3D"/>
    <w:rsid w:val="009D6D86"/>
    <w:rsid w:val="009E57A9"/>
    <w:rsid w:val="00A4759A"/>
    <w:rsid w:val="00A538C7"/>
    <w:rsid w:val="00A6597D"/>
    <w:rsid w:val="00AB2F00"/>
    <w:rsid w:val="00AB2FD1"/>
    <w:rsid w:val="00AC19D0"/>
    <w:rsid w:val="00AC5099"/>
    <w:rsid w:val="00B02060"/>
    <w:rsid w:val="00B15D31"/>
    <w:rsid w:val="00B2070D"/>
    <w:rsid w:val="00B4198D"/>
    <w:rsid w:val="00B47310"/>
    <w:rsid w:val="00BA6A3F"/>
    <w:rsid w:val="00BE0A4F"/>
    <w:rsid w:val="00BE165C"/>
    <w:rsid w:val="00BE554A"/>
    <w:rsid w:val="00BF366E"/>
    <w:rsid w:val="00BF7F75"/>
    <w:rsid w:val="00C14899"/>
    <w:rsid w:val="00C20D53"/>
    <w:rsid w:val="00C20F22"/>
    <w:rsid w:val="00C45C87"/>
    <w:rsid w:val="00C5075E"/>
    <w:rsid w:val="00C60662"/>
    <w:rsid w:val="00C8490B"/>
    <w:rsid w:val="00C85E32"/>
    <w:rsid w:val="00C87A83"/>
    <w:rsid w:val="00CB52F4"/>
    <w:rsid w:val="00CB61B0"/>
    <w:rsid w:val="00CC513E"/>
    <w:rsid w:val="00CF48B8"/>
    <w:rsid w:val="00D01642"/>
    <w:rsid w:val="00D02BDB"/>
    <w:rsid w:val="00D04729"/>
    <w:rsid w:val="00D2790D"/>
    <w:rsid w:val="00D3185A"/>
    <w:rsid w:val="00D50A80"/>
    <w:rsid w:val="00D71F68"/>
    <w:rsid w:val="00D80342"/>
    <w:rsid w:val="00DB0335"/>
    <w:rsid w:val="00DB1157"/>
    <w:rsid w:val="00DC418C"/>
    <w:rsid w:val="00DD1EE0"/>
    <w:rsid w:val="00DE5911"/>
    <w:rsid w:val="00DF0CDA"/>
    <w:rsid w:val="00DF3D1B"/>
    <w:rsid w:val="00E07492"/>
    <w:rsid w:val="00E137A1"/>
    <w:rsid w:val="00E43FEF"/>
    <w:rsid w:val="00E45705"/>
    <w:rsid w:val="00E60B65"/>
    <w:rsid w:val="00E940D8"/>
    <w:rsid w:val="00EA6E4C"/>
    <w:rsid w:val="00F04A70"/>
    <w:rsid w:val="00F10BDF"/>
    <w:rsid w:val="00F14D1F"/>
    <w:rsid w:val="00F20727"/>
    <w:rsid w:val="00F2363E"/>
    <w:rsid w:val="00F33846"/>
    <w:rsid w:val="00F438A1"/>
    <w:rsid w:val="00F46DEC"/>
    <w:rsid w:val="00F70641"/>
    <w:rsid w:val="00FA3195"/>
    <w:rsid w:val="00FD50B9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E027B270-687D-45A7-8BF7-11CFFC9B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B6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rganictextcontentspan">
    <w:name w:val="organictextcontentspan"/>
    <w:basedOn w:val="a0"/>
    <w:rsid w:val="00D7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1B7BF-A1D8-481F-BA0E-79F26D4E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31</cp:revision>
  <cp:lastPrinted>2024-10-02T09:12:00Z</cp:lastPrinted>
  <dcterms:created xsi:type="dcterms:W3CDTF">2024-09-30T11:14:00Z</dcterms:created>
  <dcterms:modified xsi:type="dcterms:W3CDTF">2024-10-31T06:44:00Z</dcterms:modified>
</cp:coreProperties>
</file>