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467" w:rsidRPr="00215467" w:rsidRDefault="00215467" w:rsidP="00215467">
      <w:pPr>
        <w:pStyle w:val="a3"/>
        <w:tabs>
          <w:tab w:val="left" w:pos="6521"/>
        </w:tabs>
        <w:jc w:val="right"/>
        <w:rPr>
          <w:b w:val="0"/>
          <w:i/>
        </w:rPr>
      </w:pPr>
      <w:r w:rsidRPr="00215467">
        <w:rPr>
          <w:b w:val="0"/>
          <w:i/>
        </w:rPr>
        <w:t>По состоянию на 2</w:t>
      </w:r>
      <w:r w:rsidR="002A50AD">
        <w:rPr>
          <w:b w:val="0"/>
          <w:i/>
        </w:rPr>
        <w:t>9</w:t>
      </w:r>
      <w:bookmarkStart w:id="0" w:name="_GoBack"/>
      <w:bookmarkEnd w:id="0"/>
      <w:r w:rsidRPr="00215467">
        <w:rPr>
          <w:b w:val="0"/>
          <w:i/>
        </w:rPr>
        <w:t xml:space="preserve"> октября 2021 года</w:t>
      </w:r>
    </w:p>
    <w:p w:rsidR="00B640C7" w:rsidRDefault="00270331">
      <w:pPr>
        <w:pStyle w:val="a3"/>
        <w:tabs>
          <w:tab w:val="left" w:pos="6521"/>
        </w:tabs>
      </w:pPr>
      <w:r>
        <w:t xml:space="preserve">Г </w:t>
      </w:r>
      <w:proofErr w:type="gramStart"/>
      <w:r>
        <w:t>Р</w:t>
      </w:r>
      <w:proofErr w:type="gramEnd"/>
      <w:r>
        <w:t xml:space="preserve"> А Ф И К </w:t>
      </w:r>
    </w:p>
    <w:p w:rsidR="00B640C7" w:rsidRDefault="00270331">
      <w:pPr>
        <w:tabs>
          <w:tab w:val="left" w:pos="6521"/>
        </w:tabs>
        <w:ind w:right="-576"/>
        <w:jc w:val="center"/>
        <w:rPr>
          <w:b/>
        </w:rPr>
      </w:pPr>
      <w:r>
        <w:rPr>
          <w:b/>
        </w:rPr>
        <w:t xml:space="preserve">проведения заседаний постоянных комитетов и </w:t>
      </w:r>
    </w:p>
    <w:p w:rsidR="00B640C7" w:rsidRDefault="00270331">
      <w:pPr>
        <w:tabs>
          <w:tab w:val="left" w:pos="6840"/>
        </w:tabs>
        <w:ind w:right="-576"/>
        <w:jc w:val="center"/>
        <w:rPr>
          <w:b/>
        </w:rPr>
      </w:pPr>
      <w:r>
        <w:rPr>
          <w:b/>
        </w:rPr>
        <w:t xml:space="preserve">Законодательного Собрания Тверской области в </w:t>
      </w:r>
      <w:r w:rsidR="008F0F09">
        <w:rPr>
          <w:b/>
        </w:rPr>
        <w:t>октябре</w:t>
      </w:r>
      <w:r>
        <w:rPr>
          <w:b/>
        </w:rPr>
        <w:t xml:space="preserve"> 2021 года </w:t>
      </w:r>
    </w:p>
    <w:tbl>
      <w:tblPr>
        <w:tblW w:w="15502" w:type="dxa"/>
        <w:tblInd w:w="-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097"/>
        <w:gridCol w:w="1380"/>
        <w:gridCol w:w="983"/>
        <w:gridCol w:w="2410"/>
        <w:gridCol w:w="8032"/>
      </w:tblGrid>
      <w:tr w:rsidR="00B640C7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  <w:p w:rsidR="00B640C7" w:rsidRDefault="00270331">
            <w:pPr>
              <w:jc w:val="center"/>
              <w:rPr>
                <w:b/>
                <w:highlight w:val="yellow"/>
              </w:rPr>
            </w:pP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  <w:highlight w:val="yellow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</w:rPr>
              <w:t>Наименование постоянных комитетов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Дата проведения заседания</w:t>
            </w: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Время </w:t>
            </w:r>
            <w:proofErr w:type="spellStart"/>
            <w:proofErr w:type="gramStart"/>
            <w:r>
              <w:rPr>
                <w:b/>
                <w:sz w:val="22"/>
                <w:szCs w:val="22"/>
              </w:rPr>
              <w:t>прове-дения</w:t>
            </w:r>
            <w:proofErr w:type="spellEnd"/>
            <w:proofErr w:type="gram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засе</w:t>
            </w:r>
            <w:proofErr w:type="spellEnd"/>
            <w:r>
              <w:rPr>
                <w:b/>
                <w:sz w:val="22"/>
                <w:szCs w:val="22"/>
              </w:rPr>
              <w:t>-</w:t>
            </w: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дания</w:t>
            </w:r>
            <w:proofErr w:type="spellEnd"/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  <w:sz w:val="22"/>
                <w:szCs w:val="22"/>
              </w:rPr>
            </w:pPr>
          </w:p>
          <w:p w:rsidR="00A721F9" w:rsidRDefault="00A721F9">
            <w:pPr>
              <w:jc w:val="center"/>
              <w:rPr>
                <w:b/>
                <w:sz w:val="22"/>
                <w:szCs w:val="22"/>
              </w:rPr>
            </w:pPr>
          </w:p>
          <w:p w:rsidR="00B640C7" w:rsidRDefault="00270331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Место проведения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640C7" w:rsidRDefault="00B640C7">
            <w:pPr>
              <w:jc w:val="center"/>
              <w:rPr>
                <w:b/>
              </w:rPr>
            </w:pPr>
          </w:p>
          <w:p w:rsidR="00B640C7" w:rsidRDefault="00270331">
            <w:pPr>
              <w:tabs>
                <w:tab w:val="left" w:pos="743"/>
              </w:tabs>
              <w:jc w:val="center"/>
              <w:rPr>
                <w:b/>
              </w:rPr>
            </w:pPr>
            <w:r>
              <w:rPr>
                <w:b/>
              </w:rPr>
              <w:t>Повестка дня</w:t>
            </w:r>
          </w:p>
        </w:tc>
      </w:tr>
      <w:tr w:rsidR="00871DC6" w:rsidTr="00C978A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DC6" w:rsidRDefault="00871DC6" w:rsidP="00C97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DC6" w:rsidRDefault="00871DC6" w:rsidP="00C978A9">
            <w:pPr>
              <w:pStyle w:val="aa"/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Постоянный комитет по </w:t>
            </w:r>
            <w:r>
              <w:rPr>
                <w:sz w:val="24"/>
              </w:rPr>
              <w:t>бюджету и налогам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DC6" w:rsidRDefault="00871DC6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26.10.2021</w:t>
            </w:r>
          </w:p>
          <w:p w:rsidR="00871DC6" w:rsidRDefault="00871DC6" w:rsidP="00C97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DC6" w:rsidRDefault="00871DC6" w:rsidP="00871D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DC6" w:rsidRDefault="00871DC6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71DC6" w:rsidRDefault="00871DC6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71DC6" w:rsidRDefault="00871DC6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71DC6" w:rsidRDefault="00871DC6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71DC6" w:rsidRPr="00B01807" w:rsidRDefault="00871DC6" w:rsidP="00C978A9">
            <w:pPr>
              <w:tabs>
                <w:tab w:val="left" w:pos="0"/>
                <w:tab w:val="left" w:pos="360"/>
                <w:tab w:val="left" w:pos="1134"/>
              </w:tabs>
              <w:spacing w:after="120"/>
              <w:ind w:firstLine="17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1. </w:t>
            </w:r>
            <w:r w:rsidRPr="00B01807">
              <w:rPr>
                <w:szCs w:val="28"/>
              </w:rPr>
              <w:t xml:space="preserve">О </w:t>
            </w:r>
            <w:r w:rsidRPr="00C81170">
              <w:rPr>
                <w:szCs w:val="24"/>
              </w:rPr>
              <w:t>проекте закона Тверской области «</w:t>
            </w:r>
            <w:r w:rsidRPr="00B01807">
              <w:rPr>
                <w:szCs w:val="28"/>
              </w:rPr>
              <w:t>О внесении изменений в закон Тверской области «О бюджетном процессе в Тверской области</w:t>
            </w:r>
            <w:r w:rsidRPr="00C81170">
              <w:rPr>
                <w:szCs w:val="24"/>
              </w:rPr>
              <w:t xml:space="preserve">» </w:t>
            </w:r>
            <w:r w:rsidRPr="00B01807">
              <w:rPr>
                <w:szCs w:val="28"/>
              </w:rPr>
              <w:t>(1 и 2 чтения).</w:t>
            </w:r>
          </w:p>
          <w:p w:rsidR="00871DC6" w:rsidRDefault="00871DC6" w:rsidP="00180F10">
            <w:pPr>
              <w:tabs>
                <w:tab w:val="left" w:pos="0"/>
                <w:tab w:val="left" w:pos="459"/>
                <w:tab w:val="left" w:pos="1134"/>
              </w:tabs>
              <w:ind w:left="33" w:firstLine="142"/>
              <w:jc w:val="both"/>
              <w:rPr>
                <w:i/>
                <w:sz w:val="24"/>
                <w:szCs w:val="24"/>
              </w:rPr>
            </w:pPr>
            <w:r w:rsidRPr="009F554F">
              <w:rPr>
                <w:i/>
                <w:sz w:val="24"/>
                <w:szCs w:val="24"/>
              </w:rPr>
              <w:t>Вносит Губернатор Тверской области</w:t>
            </w:r>
            <w:r>
              <w:rPr>
                <w:i/>
                <w:sz w:val="24"/>
                <w:szCs w:val="24"/>
              </w:rPr>
              <w:t>.</w:t>
            </w:r>
          </w:p>
          <w:p w:rsidR="00180F10" w:rsidRPr="00180F10" w:rsidRDefault="00180F10" w:rsidP="00180F10">
            <w:pPr>
              <w:tabs>
                <w:tab w:val="left" w:pos="0"/>
                <w:tab w:val="left" w:pos="459"/>
                <w:tab w:val="left" w:pos="1134"/>
              </w:tabs>
              <w:ind w:firstLine="175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2.</w:t>
            </w:r>
            <w:r w:rsidRPr="00180F10">
              <w:rPr>
                <w:bCs/>
                <w:sz w:val="27"/>
                <w:szCs w:val="27"/>
              </w:rPr>
              <w:t xml:space="preserve">О проекте закона Тверской области </w:t>
            </w:r>
            <w:bookmarkStart w:id="1" w:name="_Hlk58421342"/>
            <w:r w:rsidRPr="00180F10">
              <w:rPr>
                <w:bCs/>
                <w:sz w:val="27"/>
                <w:szCs w:val="27"/>
              </w:rPr>
              <w:t>«О внесении изменений в закон Тверской области «О межбюджетных отношениях в Тверской области»</w:t>
            </w:r>
            <w:bookmarkEnd w:id="1"/>
            <w:r w:rsidRPr="00180F10">
              <w:rPr>
                <w:bCs/>
                <w:sz w:val="27"/>
                <w:szCs w:val="27"/>
              </w:rPr>
              <w:t xml:space="preserve"> (1 и 2 чтения).</w:t>
            </w:r>
          </w:p>
          <w:p w:rsidR="00180F10" w:rsidRPr="00180F10" w:rsidRDefault="00180F10" w:rsidP="00180F10">
            <w:pPr>
              <w:tabs>
                <w:tab w:val="left" w:pos="0"/>
                <w:tab w:val="left" w:pos="459"/>
                <w:tab w:val="left" w:pos="1134"/>
              </w:tabs>
              <w:ind w:left="33" w:firstLine="142"/>
              <w:jc w:val="both"/>
              <w:rPr>
                <w:bCs/>
                <w:i/>
                <w:sz w:val="24"/>
                <w:szCs w:val="27"/>
              </w:rPr>
            </w:pPr>
            <w:r w:rsidRPr="00180F10">
              <w:rPr>
                <w:bCs/>
                <w:i/>
                <w:sz w:val="24"/>
                <w:szCs w:val="27"/>
              </w:rPr>
              <w:t>Вно</w:t>
            </w:r>
            <w:r>
              <w:rPr>
                <w:bCs/>
                <w:i/>
                <w:sz w:val="24"/>
                <w:szCs w:val="27"/>
              </w:rPr>
              <w:t>сит Губернатор Тверской области.</w:t>
            </w:r>
          </w:p>
          <w:p w:rsidR="00180F10" w:rsidRPr="00180F10" w:rsidRDefault="00180F10" w:rsidP="00180F10">
            <w:pPr>
              <w:tabs>
                <w:tab w:val="left" w:pos="0"/>
                <w:tab w:val="left" w:pos="459"/>
                <w:tab w:val="left" w:pos="1134"/>
              </w:tabs>
              <w:ind w:firstLine="175"/>
              <w:jc w:val="both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 xml:space="preserve">3. </w:t>
            </w:r>
            <w:r w:rsidRPr="00180F10">
              <w:rPr>
                <w:bCs/>
                <w:sz w:val="27"/>
                <w:szCs w:val="27"/>
              </w:rPr>
              <w:t>О проекте закона Тверской области «О внесении изменений в закон Тверской области «О Контрольно-счетной палате Тверской области» и отдельные законы Тверской области» (1 и 2 чтения).</w:t>
            </w:r>
          </w:p>
          <w:p w:rsidR="00180F10" w:rsidRDefault="00180F10" w:rsidP="00180F10">
            <w:pPr>
              <w:tabs>
                <w:tab w:val="left" w:pos="0"/>
                <w:tab w:val="left" w:pos="459"/>
                <w:tab w:val="left" w:pos="1134"/>
              </w:tabs>
              <w:ind w:left="33" w:firstLine="142"/>
              <w:jc w:val="both"/>
              <w:rPr>
                <w:bCs/>
                <w:sz w:val="27"/>
                <w:szCs w:val="27"/>
              </w:rPr>
            </w:pPr>
            <w:r w:rsidRPr="00180F10">
              <w:rPr>
                <w:bCs/>
                <w:i/>
                <w:sz w:val="24"/>
                <w:szCs w:val="27"/>
              </w:rPr>
              <w:t>Вносит Губернатор Тверской области</w:t>
            </w:r>
            <w:r>
              <w:rPr>
                <w:bCs/>
                <w:i/>
                <w:sz w:val="24"/>
                <w:szCs w:val="27"/>
              </w:rPr>
              <w:t>.</w:t>
            </w:r>
          </w:p>
        </w:tc>
      </w:tr>
      <w:tr w:rsidR="008E1980" w:rsidTr="00C978A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980" w:rsidRDefault="00871DC6" w:rsidP="00C978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8E1980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980" w:rsidRDefault="008E1980" w:rsidP="00C978A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 xml:space="preserve">Постоянный комитет по аграрной политике и </w:t>
            </w:r>
            <w:proofErr w:type="spellStart"/>
            <w:proofErr w:type="gramStart"/>
            <w:r>
              <w:rPr>
                <w:sz w:val="24"/>
                <w:szCs w:val="24"/>
              </w:rPr>
              <w:t>природополь-зованию</w:t>
            </w:r>
            <w:proofErr w:type="spellEnd"/>
            <w:proofErr w:type="gramEnd"/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980" w:rsidRDefault="008E1980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</w:t>
            </w:r>
            <w:r w:rsidR="00221A30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.2021</w:t>
            </w:r>
          </w:p>
          <w:p w:rsidR="008E1980" w:rsidRDefault="008E1980" w:rsidP="00C978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980" w:rsidRDefault="008E1980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1980" w:rsidRDefault="008E1980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8E1980" w:rsidRDefault="008E1980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8E1980" w:rsidRDefault="008E1980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8E1980" w:rsidRDefault="008E1980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30031" w:rsidRPr="00EE300D" w:rsidRDefault="00C30031" w:rsidP="00C30031">
            <w:pPr>
              <w:ind w:firstLine="175"/>
              <w:jc w:val="both"/>
              <w:rPr>
                <w:szCs w:val="28"/>
              </w:rPr>
            </w:pPr>
            <w:r w:rsidRPr="00EE300D">
              <w:rPr>
                <w:szCs w:val="28"/>
              </w:rPr>
              <w:t>1. О проекте закона Тверской области «О внесении изменений в</w:t>
            </w:r>
            <w:r>
              <w:rPr>
                <w:szCs w:val="28"/>
              </w:rPr>
              <w:t xml:space="preserve"> статьи 3 и 14</w:t>
            </w:r>
            <w:r w:rsidRPr="00EE300D">
              <w:rPr>
                <w:szCs w:val="28"/>
              </w:rPr>
              <w:t xml:space="preserve"> закон</w:t>
            </w:r>
            <w:r>
              <w:rPr>
                <w:szCs w:val="28"/>
              </w:rPr>
              <w:t>а</w:t>
            </w:r>
            <w:r w:rsidRPr="00EE300D">
              <w:rPr>
                <w:szCs w:val="28"/>
              </w:rPr>
              <w:t xml:space="preserve"> Тверской области «</w:t>
            </w:r>
            <w:r>
              <w:rPr>
                <w:szCs w:val="28"/>
              </w:rPr>
              <w:t>О регулировании отдельных земельных отношений в Тверской области</w:t>
            </w:r>
            <w:r w:rsidRPr="00EE300D">
              <w:rPr>
                <w:szCs w:val="28"/>
              </w:rPr>
              <w:t xml:space="preserve">» </w:t>
            </w:r>
            <w:r>
              <w:rPr>
                <w:szCs w:val="28"/>
              </w:rPr>
              <w:t xml:space="preserve">               </w:t>
            </w:r>
            <w:r w:rsidRPr="00EE300D">
              <w:rPr>
                <w:szCs w:val="28"/>
              </w:rPr>
              <w:t>(1 и 2 чтения).</w:t>
            </w:r>
          </w:p>
          <w:p w:rsidR="00C30031" w:rsidRPr="00C30031" w:rsidRDefault="00C30031" w:rsidP="00C30031">
            <w:pPr>
              <w:ind w:firstLine="175"/>
              <w:jc w:val="both"/>
              <w:rPr>
                <w:i/>
                <w:sz w:val="24"/>
              </w:rPr>
            </w:pPr>
            <w:r w:rsidRPr="00C30031">
              <w:rPr>
                <w:i/>
                <w:sz w:val="24"/>
              </w:rPr>
              <w:t>Вносит Губернатор Тверской области</w:t>
            </w:r>
            <w:r>
              <w:rPr>
                <w:i/>
                <w:sz w:val="24"/>
              </w:rPr>
              <w:t>.</w:t>
            </w:r>
          </w:p>
          <w:p w:rsidR="00784738" w:rsidRPr="00784738" w:rsidRDefault="00C30031" w:rsidP="00777005">
            <w:pPr>
              <w:ind w:firstLine="175"/>
              <w:jc w:val="both"/>
              <w:rPr>
                <w:b/>
                <w:sz w:val="16"/>
                <w:szCs w:val="16"/>
              </w:rPr>
            </w:pPr>
            <w:r w:rsidRPr="00EE300D">
              <w:rPr>
                <w:iCs/>
                <w:szCs w:val="28"/>
              </w:rPr>
              <w:t>2.</w:t>
            </w:r>
            <w:r>
              <w:rPr>
                <w:iCs/>
                <w:szCs w:val="28"/>
              </w:rPr>
              <w:t xml:space="preserve"> </w:t>
            </w:r>
            <w:proofErr w:type="gramStart"/>
            <w:r w:rsidRPr="00F162F6">
              <w:rPr>
                <w:rFonts w:eastAsia="Calibri"/>
                <w:szCs w:val="28"/>
              </w:rPr>
              <w:t>О законодательной инициативе постоянного комитета Законодательного Собрания Тверской области по аграрной политике и природопользованию по внесению в Законодательное Собрание Тверской области проекта постановления Законодательного Собрания Тверской области «</w:t>
            </w:r>
            <w:r w:rsidRPr="00EE300D">
              <w:rPr>
                <w:szCs w:val="28"/>
              </w:rPr>
              <w:t xml:space="preserve">О поддержке обращения </w:t>
            </w:r>
            <w:r>
              <w:rPr>
                <w:szCs w:val="28"/>
              </w:rPr>
              <w:t xml:space="preserve">Костромской областной Думы к Председателю Совета Федерации Федерального Собрания </w:t>
            </w:r>
            <w:r w:rsidRPr="00EE300D">
              <w:rPr>
                <w:color w:val="000000"/>
                <w:szCs w:val="28"/>
              </w:rPr>
              <w:t>Российской Федерации</w:t>
            </w:r>
            <w:r>
              <w:rPr>
                <w:color w:val="000000"/>
                <w:szCs w:val="28"/>
              </w:rPr>
              <w:t xml:space="preserve"> В.И. Матвиенко, Председателю Государственной Думы Федерального Собрания Российской </w:t>
            </w:r>
            <w:r>
              <w:rPr>
                <w:color w:val="000000"/>
                <w:szCs w:val="28"/>
              </w:rPr>
              <w:lastRenderedPageBreak/>
              <w:t>Федерации В.В. Володину по вопросу выделения дополнительных финансовых средств</w:t>
            </w:r>
            <w:proofErr w:type="gramEnd"/>
            <w:r>
              <w:rPr>
                <w:color w:val="000000"/>
                <w:szCs w:val="28"/>
              </w:rPr>
              <w:t xml:space="preserve"> на поддержку сельскохозяйственных товаропроизводителей».</w:t>
            </w:r>
          </w:p>
        </w:tc>
      </w:tr>
      <w:tr w:rsidR="00073E33" w:rsidTr="00C978A9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073E33" w:rsidP="00C978A9">
            <w:pPr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073E33" w:rsidP="00C978A9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>
              <w:rPr>
                <w:sz w:val="24"/>
                <w:szCs w:val="24"/>
              </w:rPr>
              <w:t>Постоянный комитет по социальной политике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27.10.2021</w:t>
            </w:r>
          </w:p>
          <w:p w:rsidR="00073E33" w:rsidRDefault="00073E33" w:rsidP="00C978A9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073E33" w:rsidP="00C978A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sz w:val="24"/>
                <w:szCs w:val="24"/>
              </w:rPr>
              <w:t>12.00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073E33" w:rsidRDefault="00073E33" w:rsidP="00C978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  <w:p w:rsidR="00073E33" w:rsidRDefault="00073E33" w:rsidP="00C978A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77005" w:rsidRPr="00777005" w:rsidRDefault="00777005" w:rsidP="00777005">
            <w:pPr>
              <w:ind w:firstLine="175"/>
              <w:jc w:val="both"/>
              <w:rPr>
                <w:szCs w:val="28"/>
              </w:rPr>
            </w:pPr>
            <w:r w:rsidRPr="00777005">
              <w:rPr>
                <w:szCs w:val="28"/>
              </w:rPr>
              <w:t>1. О проекте закона Тверской области «</w:t>
            </w:r>
            <w:r w:rsidRPr="00777005">
              <w:rPr>
                <w:bCs/>
                <w:szCs w:val="28"/>
              </w:rPr>
              <w:t>О внесении изменений в статью 8 закона Тверской области «О государственной социальной помощи в Тверской области» и в статьи 4 и 5 закона Тверской области «Об отдельных вопросах социального обслуживания граждан в Тверской области</w:t>
            </w:r>
            <w:r w:rsidRPr="00777005">
              <w:rPr>
                <w:szCs w:val="28"/>
              </w:rPr>
              <w:t>» (1 и 2 чтения).</w:t>
            </w:r>
          </w:p>
          <w:p w:rsidR="00777005" w:rsidRPr="00777005" w:rsidRDefault="00777005" w:rsidP="00777005">
            <w:pPr>
              <w:ind w:firstLine="175"/>
              <w:jc w:val="both"/>
              <w:rPr>
                <w:i/>
                <w:sz w:val="24"/>
                <w:szCs w:val="28"/>
              </w:rPr>
            </w:pPr>
            <w:r w:rsidRPr="00777005">
              <w:rPr>
                <w:i/>
                <w:sz w:val="24"/>
                <w:szCs w:val="28"/>
              </w:rPr>
              <w:t>Вносит Губернатор Тверской области.</w:t>
            </w:r>
          </w:p>
          <w:p w:rsidR="00777005" w:rsidRPr="00777005" w:rsidRDefault="00777005" w:rsidP="00777005">
            <w:pPr>
              <w:ind w:firstLine="175"/>
              <w:jc w:val="both"/>
              <w:rPr>
                <w:szCs w:val="28"/>
              </w:rPr>
            </w:pPr>
            <w:r w:rsidRPr="00777005">
              <w:rPr>
                <w:szCs w:val="28"/>
              </w:rPr>
              <w:t>2. О проекте закона Тверской области «О внесении изменения в статью 9</w:t>
            </w:r>
            <w:r w:rsidRPr="00777005">
              <w:rPr>
                <w:szCs w:val="28"/>
                <w:vertAlign w:val="superscript"/>
              </w:rPr>
              <w:t xml:space="preserve">1 </w:t>
            </w:r>
            <w:r w:rsidRPr="00777005">
              <w:rPr>
                <w:szCs w:val="28"/>
              </w:rPr>
              <w:t>закона Тверской области «О регулировании отдельных вопросов в сфере образования в Тверской области</w:t>
            </w:r>
            <w:r w:rsidRPr="00777005">
              <w:rPr>
                <w:bCs/>
                <w:szCs w:val="28"/>
              </w:rPr>
              <w:t xml:space="preserve">» </w:t>
            </w:r>
            <w:r w:rsidRPr="00777005">
              <w:rPr>
                <w:szCs w:val="28"/>
              </w:rPr>
              <w:t>(1 и 2 чтения).</w:t>
            </w:r>
          </w:p>
          <w:p w:rsidR="00784738" w:rsidRDefault="00777005" w:rsidP="00777005">
            <w:pPr>
              <w:ind w:firstLine="175"/>
              <w:jc w:val="both"/>
              <w:rPr>
                <w:b/>
              </w:rPr>
            </w:pPr>
            <w:r w:rsidRPr="00777005">
              <w:rPr>
                <w:i/>
                <w:sz w:val="24"/>
                <w:szCs w:val="28"/>
              </w:rPr>
              <w:t>Вносит Губернатор Тверской области.</w:t>
            </w:r>
          </w:p>
        </w:tc>
      </w:tr>
      <w:tr w:rsidR="00A32E73" w:rsidTr="00220F03">
        <w:tc>
          <w:tcPr>
            <w:tcW w:w="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721F9" w:rsidP="00220F03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  <w:r w:rsidR="00A32E73">
              <w:rPr>
                <w:sz w:val="24"/>
              </w:rPr>
              <w:t>.</w:t>
            </w:r>
          </w:p>
        </w:tc>
        <w:tc>
          <w:tcPr>
            <w:tcW w:w="20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Постоянный комитет по государственному устройству и местному самоуправлению</w:t>
            </w:r>
          </w:p>
        </w:tc>
        <w:tc>
          <w:tcPr>
            <w:tcW w:w="1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221A30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8E1980">
              <w:rPr>
                <w:sz w:val="24"/>
                <w:szCs w:val="24"/>
              </w:rPr>
              <w:t>.10</w:t>
            </w:r>
            <w:r w:rsidR="00A32E73">
              <w:rPr>
                <w:sz w:val="24"/>
                <w:szCs w:val="24"/>
              </w:rPr>
              <w:t>.2021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221A30" w:rsidP="008E198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A32E73">
              <w:rPr>
                <w:sz w:val="24"/>
                <w:szCs w:val="24"/>
              </w:rPr>
              <w:t>.00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г. Тверь, 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Советская, 33, 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зал заседаний</w:t>
            </w:r>
          </w:p>
          <w:p w:rsidR="00A32E73" w:rsidRDefault="00A32E73" w:rsidP="00220F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2, 8 этаж</w:t>
            </w:r>
          </w:p>
        </w:tc>
        <w:tc>
          <w:tcPr>
            <w:tcW w:w="8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62CFE" w:rsidRPr="00962CFE" w:rsidRDefault="00962CFE" w:rsidP="00962CFE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1. О законодательной инициативе постоянного комитета Законодательного Собрания </w:t>
            </w:r>
            <w:r w:rsidRPr="00962CFE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по государственному устройству и местному самоуправлению по внесению в Законодательное Собрание </w:t>
            </w:r>
            <w:r w:rsidRPr="00962CFE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проекта постановления Законодательного Собрания </w:t>
            </w:r>
            <w:r w:rsidRPr="00962CFE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«О назначении Стыровой Е.П. на должность мирового судьи судебного участка № 68 </w:t>
            </w:r>
            <w:r w:rsidRPr="00962CFE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».</w:t>
            </w:r>
          </w:p>
          <w:p w:rsidR="00962CFE" w:rsidRPr="00047737" w:rsidRDefault="00962CFE" w:rsidP="00962CFE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sz w:val="36"/>
                <w:szCs w:val="28"/>
              </w:rPr>
            </w:pPr>
            <w:r w:rsidRPr="0004773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постоянный комитет по государственному устройству и местному самоуправлению</w:t>
            </w:r>
            <w:r w:rsidR="00047737" w:rsidRPr="0004773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962CFE" w:rsidRPr="00962CFE" w:rsidRDefault="00962CFE" w:rsidP="00962CFE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2. О проекте закона Тверской области «О регулировании отдельных вопросов проведения схода граждан </w:t>
            </w:r>
            <w:proofErr w:type="gramStart"/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части территории</w:t>
            </w:r>
            <w:proofErr w:type="gramEnd"/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населенного пункта, входящего в состав поселения, муниципального округа, городского округа Тверской области по вопросу введения и использования средств самообложения граждан на данной части территории населенного пункта»              (1 и 2 чтения).</w:t>
            </w:r>
          </w:p>
          <w:p w:rsidR="00962CFE" w:rsidRPr="00962CFE" w:rsidRDefault="00962CFE" w:rsidP="00962CFE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</w:rPr>
            </w:pPr>
            <w:r w:rsidRPr="0004773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Губернатор Тверской области</w:t>
            </w:r>
            <w:r w:rsidR="00047737" w:rsidRPr="0004773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962CFE" w:rsidRPr="00962CFE" w:rsidRDefault="00962CFE" w:rsidP="00962CFE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3. О проекте закона Тверской области «О внесении изменения </w:t>
            </w: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lastRenderedPageBreak/>
              <w:t>в статью 9 закона Тверской области «О противодействии коррупции в Тверской области» (1 и 2 чтения).</w:t>
            </w:r>
          </w:p>
          <w:p w:rsidR="00962CFE" w:rsidRPr="00962CFE" w:rsidRDefault="00962CFE" w:rsidP="00962CFE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4773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Губернатор Тверской области</w:t>
            </w:r>
            <w:r w:rsidR="0004773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962CFE" w:rsidRPr="00962CFE" w:rsidRDefault="00962CFE" w:rsidP="00962CFE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62CFE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4. О рассмотрении итогов проведения публичных консультаций и заключения об оценке регулирующего воздействия по проекту закона Тверской области «</w:t>
            </w: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О порядке организации и проведения массовых мероприятий на территории Тверской области</w:t>
            </w:r>
            <w:r w:rsidRPr="00962CFE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».</w:t>
            </w: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</w:t>
            </w:r>
          </w:p>
          <w:p w:rsidR="00962CFE" w:rsidRPr="00962CFE" w:rsidRDefault="00962CFE" w:rsidP="00962CFE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5. О проекте закона </w:t>
            </w:r>
            <w:r w:rsidRPr="00962CFE">
              <w:rPr>
                <w:rFonts w:ascii="Times New Roman" w:hAnsi="Times New Roman" w:cs="Times New Roman"/>
                <w:b w:val="0"/>
                <w:bCs w:val="0"/>
                <w:iCs/>
                <w:sz w:val="28"/>
                <w:szCs w:val="28"/>
              </w:rPr>
              <w:t>Тверской области</w:t>
            </w:r>
            <w:r w:rsidRPr="00962CFE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«О порядке организации и проведения массовых мероприятий на территории Тверской области» (1 и 2 чтения).</w:t>
            </w:r>
          </w:p>
          <w:p w:rsidR="00962CFE" w:rsidRPr="00047737" w:rsidRDefault="00962CFE" w:rsidP="00962CFE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</w:pPr>
            <w:r w:rsidRPr="0004773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Вносит прокурор Тверской области</w:t>
            </w:r>
            <w:r w:rsidR="00047737" w:rsidRPr="00047737"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</w:rPr>
              <w:t>.</w:t>
            </w:r>
          </w:p>
          <w:p w:rsidR="00025D8C" w:rsidRPr="00025D8C" w:rsidRDefault="00025D8C" w:rsidP="00025D8C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5D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6.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Совете фракций Законодательного Собрания Тверской области VII созыва».</w:t>
            </w:r>
          </w:p>
          <w:p w:rsidR="00025D8C" w:rsidRPr="00025D8C" w:rsidRDefault="00025D8C" w:rsidP="00025D8C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</w:pPr>
            <w:r w:rsidRPr="00025D8C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.</w:t>
            </w:r>
          </w:p>
          <w:p w:rsidR="00025D8C" w:rsidRPr="00025D8C" w:rsidRDefault="00025D8C" w:rsidP="00025D8C">
            <w:pPr>
              <w:pStyle w:val="ConsPlusTitle"/>
              <w:ind w:firstLine="175"/>
              <w:jc w:val="both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025D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7. О законодательной инициативе постоянного комитета Законодательного Собрания Тверской области по государственному устройству и местному самоуправлению по внесению в Законодательное Собрание Тверской области проекта постановления Законодательного Собрания Тверской области «О </w:t>
            </w:r>
            <w:r w:rsidR="00B511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поддержке </w:t>
            </w:r>
            <w:r w:rsidRPr="00025D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проект</w:t>
            </w:r>
            <w:r w:rsidR="00B511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</w:t>
            </w:r>
            <w:r w:rsidRPr="00025D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федерального закона</w:t>
            </w:r>
            <w:r w:rsidR="00B5117B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                  № 1256381-7 </w:t>
            </w:r>
            <w:r w:rsidRPr="00025D8C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«Об общих принципах организации публичной власти в субъектах Российской Федерации».</w:t>
            </w:r>
          </w:p>
          <w:p w:rsidR="009B3AA2" w:rsidRPr="00025D8C" w:rsidRDefault="00025D8C" w:rsidP="00025D8C">
            <w:pPr>
              <w:pStyle w:val="ConsPlusTitle"/>
              <w:ind w:firstLine="175"/>
              <w:jc w:val="both"/>
              <w:rPr>
                <w:rFonts w:eastAsia="Calibri"/>
                <w:i/>
                <w:iCs/>
                <w:sz w:val="16"/>
                <w:szCs w:val="16"/>
                <w:highlight w:val="yellow"/>
                <w:lang w:eastAsia="en-US"/>
              </w:rPr>
            </w:pPr>
            <w:r w:rsidRPr="00025D8C"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Вносит постоянный комитет по государственному устройству и местному самоуправлению</w:t>
            </w:r>
            <w:r>
              <w:rPr>
                <w:rFonts w:ascii="Times New Roman" w:hAnsi="Times New Roman" w:cs="Times New Roman"/>
                <w:b w:val="0"/>
                <w:bCs w:val="0"/>
                <w:i/>
                <w:sz w:val="24"/>
                <w:szCs w:val="28"/>
              </w:rPr>
              <w:t>.</w:t>
            </w:r>
          </w:p>
        </w:tc>
      </w:tr>
    </w:tbl>
    <w:p w:rsidR="00436682" w:rsidRDefault="00784738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  <w:r>
        <w:rPr>
          <w:b/>
          <w:snapToGrid w:val="0"/>
          <w:szCs w:val="28"/>
        </w:rPr>
        <w:lastRenderedPageBreak/>
        <w:t>28</w:t>
      </w:r>
      <w:r w:rsidR="00AD23D5">
        <w:rPr>
          <w:b/>
          <w:snapToGrid w:val="0"/>
          <w:szCs w:val="28"/>
        </w:rPr>
        <w:t xml:space="preserve"> </w:t>
      </w:r>
      <w:r w:rsidR="008F0F09">
        <w:rPr>
          <w:b/>
          <w:snapToGrid w:val="0"/>
          <w:szCs w:val="28"/>
        </w:rPr>
        <w:t>октября</w:t>
      </w:r>
      <w:r w:rsidR="00270331">
        <w:rPr>
          <w:b/>
          <w:snapToGrid w:val="0"/>
          <w:szCs w:val="28"/>
        </w:rPr>
        <w:t xml:space="preserve"> 2021</w:t>
      </w:r>
      <w:r w:rsidR="004925F7">
        <w:rPr>
          <w:b/>
          <w:snapToGrid w:val="0"/>
          <w:szCs w:val="28"/>
        </w:rPr>
        <w:t xml:space="preserve"> года</w:t>
      </w:r>
      <w:r w:rsidR="00270331">
        <w:rPr>
          <w:b/>
          <w:snapToGrid w:val="0"/>
          <w:szCs w:val="28"/>
        </w:rPr>
        <w:t xml:space="preserve"> – заседание Законодательного Собрания Тверской области</w:t>
      </w:r>
    </w:p>
    <w:p w:rsidR="00436682" w:rsidRDefault="00436682">
      <w:pPr>
        <w:tabs>
          <w:tab w:val="left" w:pos="6521"/>
        </w:tabs>
        <w:ind w:right="-576" w:firstLine="709"/>
        <w:jc w:val="both"/>
        <w:rPr>
          <w:b/>
          <w:snapToGrid w:val="0"/>
          <w:szCs w:val="28"/>
        </w:rPr>
      </w:pPr>
    </w:p>
    <w:p w:rsidR="009908A8" w:rsidRPr="00636A1E" w:rsidRDefault="00CB6369">
      <w:pPr>
        <w:tabs>
          <w:tab w:val="left" w:pos="6521"/>
        </w:tabs>
        <w:ind w:right="-576" w:firstLine="709"/>
        <w:jc w:val="both"/>
        <w:rPr>
          <w:snapToGrid w:val="0"/>
          <w:sz w:val="20"/>
        </w:rPr>
      </w:pPr>
      <w:r w:rsidRPr="00636A1E">
        <w:rPr>
          <w:snapToGrid w:val="0"/>
          <w:sz w:val="20"/>
        </w:rPr>
        <w:fldChar w:fldCharType="begin"/>
      </w:r>
      <w:r w:rsidRPr="00636A1E">
        <w:rPr>
          <w:snapToGrid w:val="0"/>
          <w:sz w:val="20"/>
        </w:rPr>
        <w:instrText xml:space="preserve"> FILENAME  \* Upper \p  \* MERGEFORMAT </w:instrText>
      </w:r>
      <w:r w:rsidRPr="00636A1E">
        <w:rPr>
          <w:snapToGrid w:val="0"/>
          <w:sz w:val="20"/>
        </w:rPr>
        <w:fldChar w:fldCharType="separate"/>
      </w:r>
      <w:r w:rsidRPr="00636A1E">
        <w:rPr>
          <w:noProof/>
          <w:snapToGrid w:val="0"/>
          <w:sz w:val="20"/>
        </w:rPr>
        <w:t>\\fs01\</w:t>
      </w:r>
      <w:r w:rsidR="00636A1E" w:rsidRPr="00636A1E">
        <w:rPr>
          <w:noProof/>
          <w:snapToGrid w:val="0"/>
          <w:sz w:val="20"/>
        </w:rPr>
        <w:t xml:space="preserve">документы </w:t>
      </w:r>
      <w:r w:rsidRPr="00636A1E">
        <w:rPr>
          <w:noProof/>
          <w:snapToGrid w:val="0"/>
          <w:sz w:val="20"/>
        </w:rPr>
        <w:t>организационного отдела\купцова\график комитетов\7 созыв\2021\график октябрь.docx</w:t>
      </w:r>
      <w:r w:rsidRPr="00636A1E">
        <w:rPr>
          <w:snapToGrid w:val="0"/>
          <w:sz w:val="20"/>
        </w:rPr>
        <w:fldChar w:fldCharType="end"/>
      </w:r>
    </w:p>
    <w:sectPr w:rsidR="009908A8" w:rsidRPr="00636A1E">
      <w:headerReference w:type="even" r:id="rId9"/>
      <w:headerReference w:type="default" r:id="rId10"/>
      <w:pgSz w:w="16838" w:h="11906" w:orient="landscape"/>
      <w:pgMar w:top="568" w:right="1134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0C7" w:rsidRDefault="00270331">
      <w:r>
        <w:separator/>
      </w:r>
    </w:p>
  </w:endnote>
  <w:endnote w:type="continuationSeparator" w:id="0">
    <w:p w:rsidR="00B640C7" w:rsidRDefault="0027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0C7" w:rsidRDefault="00270331">
      <w:r>
        <w:separator/>
      </w:r>
    </w:p>
  </w:footnote>
  <w:footnote w:type="continuationSeparator" w:id="0">
    <w:p w:rsidR="00B640C7" w:rsidRDefault="002703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40C7" w:rsidRDefault="00B640C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40C7" w:rsidRDefault="00270331">
    <w:pPr>
      <w:pStyle w:val="a5"/>
      <w:jc w:val="center"/>
      <w:rPr>
        <w:sz w:val="22"/>
      </w:rPr>
    </w:pPr>
    <w:r>
      <w:rPr>
        <w:sz w:val="22"/>
      </w:rPr>
      <w:fldChar w:fldCharType="begin"/>
    </w:r>
    <w:r>
      <w:rPr>
        <w:sz w:val="22"/>
      </w:rPr>
      <w:instrText>PAGE   \* MERGEFORMAT</w:instrText>
    </w:r>
    <w:r>
      <w:rPr>
        <w:sz w:val="22"/>
      </w:rPr>
      <w:fldChar w:fldCharType="separate"/>
    </w:r>
    <w:r w:rsidR="002A50AD">
      <w:rPr>
        <w:noProof/>
        <w:sz w:val="22"/>
      </w:rPr>
      <w:t>4</w:t>
    </w:r>
    <w:r>
      <w:rPr>
        <w:sz w:val="2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3990"/>
    <w:multiLevelType w:val="hybridMultilevel"/>
    <w:tmpl w:val="F424B1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703CC"/>
    <w:multiLevelType w:val="hybridMultilevel"/>
    <w:tmpl w:val="83365476"/>
    <w:lvl w:ilvl="0" w:tplc="55C27470">
      <w:start w:val="7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">
    <w:nsid w:val="1408392D"/>
    <w:multiLevelType w:val="hybridMultilevel"/>
    <w:tmpl w:val="4378CE68"/>
    <w:lvl w:ilvl="0" w:tplc="BCC8B68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AC3520"/>
    <w:multiLevelType w:val="hybridMultilevel"/>
    <w:tmpl w:val="03ECD110"/>
    <w:lvl w:ilvl="0" w:tplc="F2F8DEB2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6BB2EDC"/>
    <w:multiLevelType w:val="hybridMultilevel"/>
    <w:tmpl w:val="1D3A9AF8"/>
    <w:lvl w:ilvl="0" w:tplc="26FAA882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17BD54B8"/>
    <w:multiLevelType w:val="hybridMultilevel"/>
    <w:tmpl w:val="A1A81A8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1894260D"/>
    <w:multiLevelType w:val="hybridMultilevel"/>
    <w:tmpl w:val="02025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DA3D2F"/>
    <w:multiLevelType w:val="hybridMultilevel"/>
    <w:tmpl w:val="D6B68A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A053532"/>
    <w:multiLevelType w:val="hybridMultilevel"/>
    <w:tmpl w:val="3286BADA"/>
    <w:lvl w:ilvl="0" w:tplc="D24C6E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054CE0"/>
    <w:multiLevelType w:val="hybridMultilevel"/>
    <w:tmpl w:val="DB0C0190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0">
    <w:nsid w:val="2E3D177D"/>
    <w:multiLevelType w:val="hybridMultilevel"/>
    <w:tmpl w:val="90105E1A"/>
    <w:lvl w:ilvl="0" w:tplc="FE70BE96">
      <w:start w:val="1"/>
      <w:numFmt w:val="decimal"/>
      <w:lvlText w:val="%1."/>
      <w:lvlJc w:val="left"/>
      <w:pPr>
        <w:ind w:left="1429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57221E6"/>
    <w:multiLevelType w:val="hybridMultilevel"/>
    <w:tmpl w:val="7F044F4A"/>
    <w:lvl w:ilvl="0" w:tplc="759A27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734741F"/>
    <w:multiLevelType w:val="hybridMultilevel"/>
    <w:tmpl w:val="F2EE36BA"/>
    <w:lvl w:ilvl="0" w:tplc="567E82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77C5341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E03632"/>
    <w:multiLevelType w:val="hybridMultilevel"/>
    <w:tmpl w:val="F528AEF4"/>
    <w:lvl w:ilvl="0" w:tplc="3C563D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AFA58BD"/>
    <w:multiLevelType w:val="hybridMultilevel"/>
    <w:tmpl w:val="43CC64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B3F83"/>
    <w:multiLevelType w:val="hybridMultilevel"/>
    <w:tmpl w:val="515CC364"/>
    <w:lvl w:ilvl="0" w:tplc="8FF8B2A8">
      <w:start w:val="1"/>
      <w:numFmt w:val="decimal"/>
      <w:lvlText w:val="%1."/>
      <w:lvlJc w:val="left"/>
      <w:pPr>
        <w:ind w:left="1744" w:hanging="103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286DAE"/>
    <w:multiLevelType w:val="hybridMultilevel"/>
    <w:tmpl w:val="FF529A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20231D"/>
    <w:multiLevelType w:val="hybridMultilevel"/>
    <w:tmpl w:val="B14AF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B4EE5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4E65A4"/>
    <w:multiLevelType w:val="hybridMultilevel"/>
    <w:tmpl w:val="021AE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E0DBE"/>
    <w:multiLevelType w:val="hybridMultilevel"/>
    <w:tmpl w:val="4FE21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E20E6B"/>
    <w:multiLevelType w:val="hybridMultilevel"/>
    <w:tmpl w:val="17C05E7C"/>
    <w:lvl w:ilvl="0" w:tplc="D74AA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2A078B3"/>
    <w:multiLevelType w:val="hybridMultilevel"/>
    <w:tmpl w:val="69488770"/>
    <w:lvl w:ilvl="0" w:tplc="7EE0D230">
      <w:start w:val="1"/>
      <w:numFmt w:val="decimal"/>
      <w:lvlText w:val="%1."/>
      <w:lvlJc w:val="left"/>
      <w:pPr>
        <w:ind w:left="768" w:hanging="408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ED0E20"/>
    <w:multiLevelType w:val="hybridMultilevel"/>
    <w:tmpl w:val="0504BCA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B0636A4"/>
    <w:multiLevelType w:val="hybridMultilevel"/>
    <w:tmpl w:val="A8508EF0"/>
    <w:lvl w:ilvl="0" w:tplc="83E2FBF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5C0502E5"/>
    <w:multiLevelType w:val="hybridMultilevel"/>
    <w:tmpl w:val="8A0216A8"/>
    <w:lvl w:ilvl="0" w:tplc="7172C42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3C839AC"/>
    <w:multiLevelType w:val="hybridMultilevel"/>
    <w:tmpl w:val="020CC4DE"/>
    <w:lvl w:ilvl="0" w:tplc="EC4CB57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47C4252"/>
    <w:multiLevelType w:val="hybridMultilevel"/>
    <w:tmpl w:val="2320D328"/>
    <w:lvl w:ilvl="0" w:tplc="23C45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65D73750"/>
    <w:multiLevelType w:val="hybridMultilevel"/>
    <w:tmpl w:val="7182FA8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BFD124C"/>
    <w:multiLevelType w:val="hybridMultilevel"/>
    <w:tmpl w:val="642C86A2"/>
    <w:lvl w:ilvl="0" w:tplc="56A200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6EE062CE"/>
    <w:multiLevelType w:val="hybridMultilevel"/>
    <w:tmpl w:val="DFBEF736"/>
    <w:lvl w:ilvl="0" w:tplc="96CA654E">
      <w:start w:val="1"/>
      <w:numFmt w:val="decimal"/>
      <w:lvlText w:val="%1."/>
      <w:lvlJc w:val="left"/>
      <w:pPr>
        <w:ind w:left="3763" w:hanging="360"/>
      </w:pPr>
      <w:rPr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310A7E"/>
    <w:multiLevelType w:val="hybridMultilevel"/>
    <w:tmpl w:val="8B3276DC"/>
    <w:lvl w:ilvl="0" w:tplc="36ACAEE8">
      <w:start w:val="1"/>
      <w:numFmt w:val="decimal"/>
      <w:lvlText w:val="%1."/>
      <w:lvlJc w:val="left"/>
      <w:pPr>
        <w:ind w:left="917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3">
    <w:nsid w:val="7E962242"/>
    <w:multiLevelType w:val="hybridMultilevel"/>
    <w:tmpl w:val="E2D6B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C35582"/>
    <w:multiLevelType w:val="hybridMultilevel"/>
    <w:tmpl w:val="87065702"/>
    <w:lvl w:ilvl="0" w:tplc="A03CB9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7"/>
  </w:num>
  <w:num w:numId="3">
    <w:abstractNumId w:val="25"/>
  </w:num>
  <w:num w:numId="4">
    <w:abstractNumId w:val="33"/>
  </w:num>
  <w:num w:numId="5">
    <w:abstractNumId w:val="19"/>
  </w:num>
  <w:num w:numId="6">
    <w:abstractNumId w:val="34"/>
  </w:num>
  <w:num w:numId="7">
    <w:abstractNumId w:val="29"/>
  </w:num>
  <w:num w:numId="8">
    <w:abstractNumId w:val="1"/>
  </w:num>
  <w:num w:numId="9">
    <w:abstractNumId w:val="20"/>
  </w:num>
  <w:num w:numId="10">
    <w:abstractNumId w:val="13"/>
  </w:num>
  <w:num w:numId="11">
    <w:abstractNumId w:val="26"/>
  </w:num>
  <w:num w:numId="12">
    <w:abstractNumId w:val="22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10"/>
  </w:num>
  <w:num w:numId="18">
    <w:abstractNumId w:val="9"/>
  </w:num>
  <w:num w:numId="19">
    <w:abstractNumId w:val="2"/>
  </w:num>
  <w:num w:numId="20">
    <w:abstractNumId w:val="31"/>
  </w:num>
  <w:num w:numId="21">
    <w:abstractNumId w:val="7"/>
  </w:num>
  <w:num w:numId="22">
    <w:abstractNumId w:val="0"/>
  </w:num>
  <w:num w:numId="23">
    <w:abstractNumId w:val="27"/>
  </w:num>
  <w:num w:numId="24">
    <w:abstractNumId w:val="28"/>
  </w:num>
  <w:num w:numId="25">
    <w:abstractNumId w:val="14"/>
  </w:num>
  <w:num w:numId="26">
    <w:abstractNumId w:val="30"/>
  </w:num>
  <w:num w:numId="27">
    <w:abstractNumId w:val="16"/>
  </w:num>
  <w:num w:numId="28">
    <w:abstractNumId w:val="4"/>
  </w:num>
  <w:num w:numId="29">
    <w:abstractNumId w:val="6"/>
  </w:num>
  <w:num w:numId="30">
    <w:abstractNumId w:val="32"/>
  </w:num>
  <w:num w:numId="31">
    <w:abstractNumId w:val="24"/>
  </w:num>
  <w:num w:numId="32">
    <w:abstractNumId w:val="12"/>
  </w:num>
  <w:num w:numId="33">
    <w:abstractNumId w:val="11"/>
  </w:num>
  <w:num w:numId="34">
    <w:abstractNumId w:val="23"/>
  </w:num>
  <w:num w:numId="3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18"/>
  </w:num>
  <w:num w:numId="3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0C7"/>
    <w:rsid w:val="00025D8C"/>
    <w:rsid w:val="00047737"/>
    <w:rsid w:val="00073E33"/>
    <w:rsid w:val="0007478C"/>
    <w:rsid w:val="000B112D"/>
    <w:rsid w:val="00180F10"/>
    <w:rsid w:val="001B300E"/>
    <w:rsid w:val="001F4675"/>
    <w:rsid w:val="00215467"/>
    <w:rsid w:val="00221A30"/>
    <w:rsid w:val="00270331"/>
    <w:rsid w:val="0027750A"/>
    <w:rsid w:val="002A50AD"/>
    <w:rsid w:val="00313500"/>
    <w:rsid w:val="00313B1E"/>
    <w:rsid w:val="003352D2"/>
    <w:rsid w:val="003971D5"/>
    <w:rsid w:val="003F7C24"/>
    <w:rsid w:val="00436682"/>
    <w:rsid w:val="004925F7"/>
    <w:rsid w:val="00496862"/>
    <w:rsid w:val="004A3EC8"/>
    <w:rsid w:val="005101FD"/>
    <w:rsid w:val="00523E84"/>
    <w:rsid w:val="005B32B9"/>
    <w:rsid w:val="005B403F"/>
    <w:rsid w:val="005D4CE3"/>
    <w:rsid w:val="005F3241"/>
    <w:rsid w:val="00624BB8"/>
    <w:rsid w:val="00636A1E"/>
    <w:rsid w:val="00682BEB"/>
    <w:rsid w:val="006E5808"/>
    <w:rsid w:val="007038EC"/>
    <w:rsid w:val="007061AF"/>
    <w:rsid w:val="00712651"/>
    <w:rsid w:val="007258F0"/>
    <w:rsid w:val="00777005"/>
    <w:rsid w:val="00784738"/>
    <w:rsid w:val="007A4CF2"/>
    <w:rsid w:val="007A77A5"/>
    <w:rsid w:val="007B2442"/>
    <w:rsid w:val="007D1089"/>
    <w:rsid w:val="00810296"/>
    <w:rsid w:val="00871DC6"/>
    <w:rsid w:val="0087265C"/>
    <w:rsid w:val="00882E7B"/>
    <w:rsid w:val="008E1980"/>
    <w:rsid w:val="008F0F09"/>
    <w:rsid w:val="009151CA"/>
    <w:rsid w:val="00957A2F"/>
    <w:rsid w:val="00962CFE"/>
    <w:rsid w:val="009908A8"/>
    <w:rsid w:val="009B3AA2"/>
    <w:rsid w:val="009B49E7"/>
    <w:rsid w:val="009C1F83"/>
    <w:rsid w:val="009D0C59"/>
    <w:rsid w:val="00A32E73"/>
    <w:rsid w:val="00A33559"/>
    <w:rsid w:val="00A418B4"/>
    <w:rsid w:val="00A47C4E"/>
    <w:rsid w:val="00A721F9"/>
    <w:rsid w:val="00AD23D5"/>
    <w:rsid w:val="00AD68CC"/>
    <w:rsid w:val="00B01807"/>
    <w:rsid w:val="00B5117B"/>
    <w:rsid w:val="00B640C7"/>
    <w:rsid w:val="00B67DA0"/>
    <w:rsid w:val="00C1545E"/>
    <w:rsid w:val="00C30031"/>
    <w:rsid w:val="00C67EE0"/>
    <w:rsid w:val="00CA3EC6"/>
    <w:rsid w:val="00CB6369"/>
    <w:rsid w:val="00D17AA0"/>
    <w:rsid w:val="00E562BA"/>
    <w:rsid w:val="00E6559B"/>
    <w:rsid w:val="00F30A08"/>
    <w:rsid w:val="00F31589"/>
    <w:rsid w:val="00F322BC"/>
    <w:rsid w:val="00F734C4"/>
    <w:rsid w:val="00FA1AF1"/>
    <w:rsid w:val="00FC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F2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CF2"/>
    <w:rPr>
      <w:sz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Body Text Indent"/>
    <w:basedOn w:val="a"/>
    <w:link w:val="a9"/>
    <w:pPr>
      <w:ind w:left="6480" w:hanging="5040"/>
      <w:jc w:val="both"/>
    </w:pPr>
    <w:rPr>
      <w:szCs w:val="24"/>
    </w:rPr>
  </w:style>
  <w:style w:type="paragraph" w:customStyle="1" w:styleId="Char">
    <w:name w:val="Char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styleId="aa">
    <w:name w:val="Body Text"/>
    <w:basedOn w:val="a"/>
    <w:link w:val="ab"/>
    <w:uiPriority w:val="99"/>
    <w:pPr>
      <w:spacing w:after="120"/>
    </w:pPr>
  </w:style>
  <w:style w:type="paragraph" w:customStyle="1" w:styleId="ac">
    <w:name w:val="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d">
    <w:name w:val="Знак Знак Знак Знак Знак Знак Знак Знак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ae">
    <w:name w:val="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Char1">
    <w:name w:val="Char Знак Знак Знак Знак Знак Знак Знак1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Title">
    <w:name w:val="ConsPlusTitl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">
    <w:name w:val="List Paragraph"/>
    <w:basedOn w:val="a"/>
    <w:uiPriority w:val="34"/>
    <w:qFormat/>
    <w:pPr>
      <w:ind w:left="708"/>
    </w:pPr>
    <w:rPr>
      <w:sz w:val="24"/>
      <w:szCs w:val="24"/>
    </w:rPr>
  </w:style>
  <w:style w:type="paragraph" w:customStyle="1" w:styleId="af0">
    <w:name w:val="Знак Знак Знак Знак Знак Знак Знак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11">
    <w:name w:val="Знак Знак Знак Знак Знак Знак Знак Знак Знак Знак Знак Знак1 Знак Знак Знак"/>
    <w:basedOn w:val="a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12">
    <w:name w:val="Заголовок №1"/>
    <w:rPr>
      <w:rFonts w:ascii="Times New Roman" w:hAnsi="Times New Roman" w:cs="Times New Roman"/>
      <w:b/>
      <w:bCs/>
      <w:i/>
      <w:iCs/>
      <w:spacing w:val="0"/>
      <w:sz w:val="27"/>
      <w:szCs w:val="27"/>
    </w:rPr>
  </w:style>
  <w:style w:type="character" w:customStyle="1" w:styleId="13">
    <w:name w:val="Заголовок №1_"/>
    <w:link w:val="110"/>
    <w:rPr>
      <w:b/>
      <w:bCs/>
      <w:i/>
      <w:iCs/>
      <w:sz w:val="27"/>
      <w:szCs w:val="27"/>
      <w:lang w:bidi="ar-SA"/>
    </w:rPr>
  </w:style>
  <w:style w:type="paragraph" w:customStyle="1" w:styleId="110">
    <w:name w:val="Заголовок №11"/>
    <w:basedOn w:val="a"/>
    <w:link w:val="13"/>
    <w:pPr>
      <w:shd w:val="clear" w:color="auto" w:fill="FFFFFF"/>
      <w:spacing w:before="660" w:after="60" w:line="240" w:lineRule="atLeast"/>
      <w:ind w:firstLine="680"/>
      <w:jc w:val="both"/>
      <w:outlineLvl w:val="0"/>
    </w:pPr>
    <w:rPr>
      <w:b/>
      <w:bCs/>
      <w:i/>
      <w:iCs/>
      <w:sz w:val="27"/>
      <w:szCs w:val="27"/>
    </w:rPr>
  </w:style>
  <w:style w:type="paragraph" w:customStyle="1" w:styleId="111">
    <w:name w:val="Знак1 Знак Знак Знак Знак Знак Знак1 Знак Знак Знак Знак Знак Знак Знак Знак 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f2">
    <w:name w:val="No Spacing"/>
    <w:qFormat/>
    <w:rPr>
      <w:rFonts w:ascii="Calibri" w:hAnsi="Calibri"/>
      <w:sz w:val="22"/>
      <w:szCs w:val="22"/>
    </w:rPr>
  </w:style>
  <w:style w:type="paragraph" w:customStyle="1" w:styleId="Char0">
    <w:name w:val="Char Знак Знак Знак Знак 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f3">
    <w:name w:val="Знак Знак"/>
    <w:basedOn w:val="a"/>
    <w:rPr>
      <w:rFonts w:ascii="Verdana" w:hAnsi="Verdana" w:cs="Verdana"/>
      <w:sz w:val="20"/>
      <w:lang w:val="en-US" w:eastAsia="en-US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a9">
    <w:name w:val="Основной текст с отступом Знак"/>
    <w:link w:val="a8"/>
    <w:rPr>
      <w:sz w:val="28"/>
      <w:szCs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Pr>
      <w:sz w:val="28"/>
    </w:rPr>
  </w:style>
  <w:style w:type="paragraph" w:styleId="af4">
    <w:name w:val="Balloon Text"/>
    <w:basedOn w:val="a"/>
    <w:link w:val="af5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rPr>
      <w:rFonts w:ascii="Segoe UI" w:hAnsi="Segoe UI" w:cs="Segoe UI"/>
      <w:sz w:val="18"/>
      <w:szCs w:val="18"/>
    </w:rPr>
  </w:style>
  <w:style w:type="character" w:customStyle="1" w:styleId="ab">
    <w:name w:val="Основной текст Знак"/>
    <w:link w:val="aa"/>
    <w:uiPriority w:val="99"/>
    <w:rPr>
      <w:sz w:val="28"/>
    </w:rPr>
  </w:style>
  <w:style w:type="character" w:customStyle="1" w:styleId="a4">
    <w:name w:val="Название Знак"/>
    <w:link w:val="a3"/>
    <w:rPr>
      <w:b/>
      <w:sz w:val="28"/>
    </w:rPr>
  </w:style>
  <w:style w:type="paragraph" w:styleId="3">
    <w:name w:val="Body Text 3"/>
    <w:basedOn w:val="a"/>
    <w:link w:val="30"/>
    <w:unhideWhenUsed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Pr>
      <w:sz w:val="16"/>
      <w:szCs w:val="16"/>
    </w:rPr>
  </w:style>
  <w:style w:type="character" w:customStyle="1" w:styleId="oznaimen">
    <w:name w:val="oz_naimen"/>
  </w:style>
  <w:style w:type="character" w:customStyle="1" w:styleId="20">
    <w:name w:val="Заголовок 2 Знак"/>
    <w:basedOn w:val="a0"/>
    <w:link w:val="2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2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9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6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5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9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B5BCF-1F71-44F8-9332-F226E416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687</Words>
  <Characters>4728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Р А Ф И К</vt:lpstr>
    </vt:vector>
  </TitlesOfParts>
  <Company>MoBIL GROUP</Company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Р А Ф И К</dc:title>
  <dc:creator>Admin</dc:creator>
  <cp:lastModifiedBy>Елена В. Купцова</cp:lastModifiedBy>
  <cp:revision>20</cp:revision>
  <cp:lastPrinted>2021-10-26T12:35:00Z</cp:lastPrinted>
  <dcterms:created xsi:type="dcterms:W3CDTF">2021-10-18T09:17:00Z</dcterms:created>
  <dcterms:modified xsi:type="dcterms:W3CDTF">2021-10-29T06:20:00Z</dcterms:modified>
</cp:coreProperties>
</file>