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Законодательного Собрания Тверской области от 31.08.2011 N 125-П-5</w:t>
              <w:br/>
              <w:t xml:space="preserve">(ред. от 30.05.2013)</w:t>
              <w:br/>
              <w:t xml:space="preserve">"Об Экспертном совете при Законодательном Собрании Тверской области"</w:t>
              <w:br/>
              <w:t xml:space="preserve">(вместе с "Положением об Экспертном совете при Законодательном Собрании Тверской области")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ЗАКОНОДАТЕЛЬНОЕ СОБРАНИЕ ТВЕРСКОЙ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31 августа 2011 г. N 125-П-5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ЭКСПЕРТНОМ СОВЕТЕ ПРИ ЗАКОНОДАТЕЛЬНОМ СОБРАНИИ</w:t>
      </w:r>
    </w:p>
    <w:p>
      <w:pPr>
        <w:pStyle w:val="2"/>
        <w:jc w:val="center"/>
      </w:pPr>
      <w:r>
        <w:rPr>
          <w:sz w:val="20"/>
        </w:rPr>
        <w:t xml:space="preserve">ТВЕРСКОЙ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Законодательного Собрания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Тверской области от 20.12.2012 </w:t>
            </w:r>
            <w:hyperlink w:history="0" r:id="rId8" w:tooltip="Постановление Законодательного Собрания Тверской области от 20.12.2012 N 638-П-5 &quot;О внесении изменений в Положение об Общественном экспертном совете при Законодательном Собрании Тверской области&quot; {КонсультантПлюс}">
              <w:r>
                <w:rPr>
                  <w:sz w:val="20"/>
                  <w:color w:val="0000ff"/>
                </w:rPr>
                <w:t xml:space="preserve">N 638-П-5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30.05.2013 </w:t>
            </w:r>
            <w:hyperlink w:history="0" r:id="rId9" w:tooltip="Постановление Законодательного Собрания Тверской области от 30.05.2013 N 773-П-5 &quot;О внесении изменений в Постановление Законодательного Собрания Тверской области &quot;Об Общественном экспертном совете при Законодательном Собрании Тверской области&quot; и в Положение, утвержденное этим Постановлением&quot; {КонсультантПлюс}">
              <w:r>
                <w:rPr>
                  <w:sz w:val="20"/>
                  <w:color w:val="0000ff"/>
                </w:rPr>
                <w:t xml:space="preserve">N 773-П-5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Законодательное Собрание Тверской области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Образовать Экспертный совет при Законодательном Собрании Тверской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" w:tooltip="Постановление Законодательного Собрания Тверской области от 30.05.2013 N 773-П-5 &quot;О внесении изменений в Постановление Законодательного Собрания Тверской области &quot;Об Общественном экспертном совете при Законодательном Собрании Тверской области&quot; и в Положение, утвержденное этим Постановлением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Законодательного Собрания Тверской области от 30.05.2013 N 773-П-5)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Утвердить </w:t>
      </w:r>
      <w:hyperlink w:history="0" w:anchor="P34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об Экспертном совете при Законодательном Собрании Тверской области согласно приложению к настоящему Постановлению.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" w:tooltip="Постановление Законодательного Собрания Тверской области от 30.05.2013 N 773-П-5 &quot;О внесении изменений в Постановление Законодательного Собрания Тверской области &quot;Об Общественном экспертном совете при Законодательном Собрании Тверской области&quot; и в Положение, утвержденное этим Постановлением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Законодательного Собрания Тверской области от 30.05.2013 N 773-П-5)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Признать утратившим силу </w:t>
      </w:r>
      <w:hyperlink w:history="0" r:id="rId12" w:tooltip="Постановление Законодательного Собрания Тверской области от 26.06.1997 N 581 &quot;Об общественном консультативном совете при Законодательном Собрании Тверской области&quot; (вместе с &quot;Положением об общественном консультативном совете при Законодательном Собрании Тверской области&quot;)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Законодательного Собрания Тверской области от 26.06.1997 N 581 "Об общественном консультативном совете при Законодательном Собрании Тверской области".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Настоящее Постановление вступает в силу со дня его принятия.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Законодательного Собрания</w:t>
      </w:r>
    </w:p>
    <w:p>
      <w:pPr>
        <w:pStyle w:val="0"/>
        <w:jc w:val="right"/>
      </w:pPr>
      <w:r>
        <w:rPr>
          <w:sz w:val="20"/>
        </w:rPr>
        <w:t xml:space="preserve">Тверской области</w:t>
      </w:r>
    </w:p>
    <w:p>
      <w:pPr>
        <w:pStyle w:val="0"/>
        <w:jc w:val="right"/>
      </w:pPr>
      <w:r>
        <w:rPr>
          <w:sz w:val="20"/>
        </w:rPr>
        <w:t xml:space="preserve">А.Н.ЕПИШИН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 Законодательного Собрания</w:t>
      </w:r>
    </w:p>
    <w:p>
      <w:pPr>
        <w:pStyle w:val="0"/>
        <w:jc w:val="right"/>
      </w:pPr>
      <w:r>
        <w:rPr>
          <w:sz w:val="20"/>
        </w:rPr>
        <w:t xml:space="preserve">Тверской области</w:t>
      </w:r>
    </w:p>
    <w:p>
      <w:pPr>
        <w:pStyle w:val="0"/>
        <w:jc w:val="right"/>
      </w:pPr>
      <w:r>
        <w:rPr>
          <w:sz w:val="20"/>
        </w:rPr>
        <w:t xml:space="preserve">от 31 августа 2011 г. N 125-П-5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4" w:name="P34"/>
    <w:bookmarkEnd w:id="34"/>
    <w:p>
      <w:pPr>
        <w:pStyle w:val="0"/>
        <w:jc w:val="center"/>
      </w:pPr>
      <w:r>
        <w:rPr>
          <w:sz w:val="20"/>
        </w:rPr>
        <w:t xml:space="preserve">Положение</w:t>
      </w:r>
    </w:p>
    <w:p>
      <w:pPr>
        <w:pStyle w:val="0"/>
        <w:jc w:val="center"/>
      </w:pPr>
      <w:r>
        <w:rPr>
          <w:sz w:val="20"/>
        </w:rPr>
        <w:t xml:space="preserve">об Экспертном совете при Законодательном Собрании</w:t>
      </w:r>
    </w:p>
    <w:p>
      <w:pPr>
        <w:pStyle w:val="0"/>
        <w:jc w:val="center"/>
      </w:pPr>
      <w:r>
        <w:rPr>
          <w:sz w:val="20"/>
        </w:rPr>
        <w:t xml:space="preserve">Тверской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Законодательного Собрания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Тверской области от 20.12.2012 </w:t>
            </w:r>
            <w:hyperlink w:history="0" r:id="rId13" w:tooltip="Постановление Законодательного Собрания Тверской области от 20.12.2012 N 638-П-5 &quot;О внесении изменений в Положение об Общественном экспертном совете при Законодательном Собрании Тверской области&quot; {КонсультантПлюс}">
              <w:r>
                <w:rPr>
                  <w:sz w:val="20"/>
                  <w:color w:val="0000ff"/>
                </w:rPr>
                <w:t xml:space="preserve">N 638-П-5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30.05.2013 </w:t>
            </w:r>
            <w:hyperlink w:history="0" r:id="rId14" w:tooltip="Постановление Законодательного Собрания Тверской области от 30.05.2013 N 773-П-5 &quot;О внесении изменений в Постановление Законодательного Собрания Тверской области &quot;Об Общественном экспертном совете при Законодательном Собрании Тверской области&quot; и в Положение, утвержденное этим Постановлением&quot; {КонсультантПлюс}">
              <w:r>
                <w:rPr>
                  <w:sz w:val="20"/>
                  <w:color w:val="0000ff"/>
                </w:rPr>
                <w:t xml:space="preserve">N 773-П-5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Настоящее Положение определяет статус Экспертного совета при Законодательном Собрании Тверской области (далее - Совет), порядок его формирования и деятельности.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" w:tooltip="Постановление Законодательного Собрания Тверской области от 30.05.2013 N 773-П-5 &quot;О внесении изменений в Постановление Законодательного Собрания Тверской области &quot;Об Общественном экспертном совете при Законодательном Собрании Тверской области&quot; и в Положение, утвержденное этим Постановлением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Законодательного Собрания Тверской области от 30.05.2013 N 773-П-5)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В своей деятельности Совет руководствуется </w:t>
      </w:r>
      <w:hyperlink w:history="0" r:id="rId1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федеральными нормативными правовыми актами, нормативными правовыми актами Тверской области, настоящим Положением.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Совет является экспертным, совещательным органом.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Совет действует на общественных началах. Принимаемые им решения носят рекомендательный характер.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2. Цели и задачи Совета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Совет создан в целях совершенствования законодательства Тверской области, активного вовлечения граждан, проживающих на территории Тверской области, в обсуждение проектов нормативных правовых актов, принятие которых находится в компетенции Законодательного Собрания Тверской области.</w:t>
      </w:r>
    </w:p>
    <w:p>
      <w:pPr>
        <w:pStyle w:val="0"/>
        <w:jc w:val="both"/>
      </w:pPr>
      <w:r>
        <w:rPr>
          <w:sz w:val="20"/>
        </w:rPr>
        <w:t xml:space="preserve">(п. 2.1 в ред. </w:t>
      </w:r>
      <w:hyperlink w:history="0" r:id="rId17" w:tooltip="Постановление Законодательного Собрания Тверской области от 20.12.2012 N 638-П-5 &quot;О внесении изменений в Положение об Общественном экспертном совете при Законодательном Собрании Тве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Законодательного Собрания Тверской области от 20.12.2012 N 638-П-5)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Основные задачи Совета: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2.2.1. подготовка предложений по совершенствованию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2.2.2. участие в разработке проектов нормативных правовых актов, принятие которых находится в компетенции Законодательного Собрания Тверской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2.2.3. утратил силу с 20 декабря 2012 года. - </w:t>
      </w:r>
      <w:hyperlink w:history="0" r:id="rId18" w:tooltip="Постановление Законодательного Собрания Тверской области от 20.12.2012 N 638-П-5 &quot;О внесении изменений в Положение об Общественном экспертном совете при Законодательном Собрании Твер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Законодательного Собрания Тверской области от 20.12.2012 N 638-П-5;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2.2.4. осуществление экспертизы проектов нормативных правовых актов, принятие которых находится в компетенции Законодательного Собрания Тверской области;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" w:tooltip="Постановление Законодательного Собрания Тверской области от 30.05.2013 N 773-П-5 &quot;О внесении изменений в Постановление Законодательного Собрания Тверской области &quot;Об Общественном экспертном совете при Законодательном Собрании Тверской области&quot; и в Положение, утвержденное этим Постановлением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Законодательного Собрания Тверской области от 30.05.2013 N 773-П-5)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2.2.5. повышение роли общественных объединений, действующих на территории Тверской области, в разработке и совершенствовании нормативных правовых актов, принятие которых находится в компетенции Законодательного Собрания Тверской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2.2.6. взаимодействие с органами государственной власти, органами местного самоуправления, предприятиями, учреждениями, организациями, гражданами по вопросам совершенствования законодательства;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2.2.7 - 2.2.8 утратили силу с 20 декабря 2012 года. - </w:t>
      </w:r>
      <w:hyperlink w:history="0" r:id="rId20" w:tooltip="Постановление Законодательного Собрания Тверской области от 20.12.2012 N 638-П-5 &quot;О внесении изменений в Положение об Общественном экспертном совете при Законодательном Собрании Твер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Законодательного Собрания Тверской области от 20.12.2012 N 638-П-5;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2.2.9. использование электронных средств массовой информации и информационно-телекоммуникационной сети Интернет с целью вовлечения гражданского общества в решение проблем социально-экономического развития Тверской области.</w:t>
      </w:r>
    </w:p>
    <w:p>
      <w:pPr>
        <w:pStyle w:val="0"/>
        <w:jc w:val="both"/>
      </w:pPr>
      <w:r>
        <w:rPr>
          <w:sz w:val="20"/>
        </w:rPr>
        <w:t xml:space="preserve">(п. 2.2.9 введен </w:t>
      </w:r>
      <w:hyperlink w:history="0" r:id="rId21" w:tooltip="Постановление Законодательного Собрания Тверской области от 20.12.2012 N 638-П-5 &quot;О внесении изменений в Положение об Общественном экспертном совете при Законодательном Собрании Твер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Законодательного Собрания Тверской области от 20.12.2012 N 638-П-5)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3. Функции Совета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Полномочия Совета: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3.1.1. внесение предложений в Законодательное Собрание Тверской области о приоритетных направлениях законотворческой деятельности Законодательного Собрания Тверской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3.1.2. участие в разработке проектов нормативных правовых актов, принятие которых находится в компетенции Законодательного Собрания Тверской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3.1.3. проведение общественной экспертизы нормативных правовых актов, принятие которых находится в компетенции Законодательного Собрания Тверской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3.1.4. подготовка предложений по проектам законов и иных нормативных правовых актов, принятие которых находится в компетенции Законодательного Собрания Тверской области, и направление их в Законодательное Собрание Тверской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3.1.5. подготовка рекомендаций о создании электронных площадок для интерактивного общения по вопросам законотворческой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3.1.6. изучение общественного мнения по вопросам правоприменительной практики;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3.1.7. подготовка информации о деятельности Совета для ее размещения на официальном сайте Законодательного Собрания Тверской области в информационно-телекоммуникационной сети Интернет;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" w:tooltip="Постановление Законодательного Собрания Тверской области от 20.12.2012 N 638-П-5 &quot;О внесении изменений в Положение об Общественном экспертном совете при Законодательном Собрании Тве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Законодательного Собрания Тверской области от 20.12.2012 N 638-П-5)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3.1.8. участие в мероприятиях, проводимых Законодательным Собранием Тверской области, оказание содействия в их подготовке и проведении.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Совет имеет право: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3.2.1. запрашивать и получать в установленном порядке по вопросам своей компетенции информационно-справочные материалы в органах государственной власти Тверской области и органах местного самоуправления Тверской области;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Постановление Законодательного Собрания Тверской области от 20.12.2012 N 638-П-5 &quot;О внесении изменений в Положение об Общественном экспертном совете при Законодательном Собрании Тве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Законодательного Собрания Тверской области от 20.12.2012 N 638-П-5)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3.2.2. приглашать для участия в заседаниях Совета представителей органов государственной власти, органов местного самоуправления, общественных объединений, средств массовой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3.2.3. привлекать в качестве экспертов-консультантов специалистов в различных сферах общественных отношений;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" w:tooltip="Постановление Законодательного Собрания Тверской области от 30.05.2013 N 773-П-5 &quot;О внесении изменений в Постановление Законодательного Собрания Тверской области &quot;Об Общественном экспертном совете при Законодательном Собрании Тверской области&quot; и в Положение, утвержденное этим Постановлением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Законодательного Собрания Тверской области от 30.05.2013 N 773-П-5)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3.2.4. создавать рабочие группы для подготовки решений и рекомендаций по вопросам, имеющим общественное значение;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3.2.5. принимать участие в совещаниях, семинарах, конференциях, проводимых органами государственной власти, органами местного самоуправления, общественными объединениями;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3.2.6. проводить консультационные встречи с представителями общественных объединений.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4. Состав Совета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Состав Совета утверждается распоряжением Председателя Законодательного Собрания Тверской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 Совет формируется из числа ученых и практических работников, обладающих специальными познаниями в различных сферах общественных отношений.</w:t>
      </w:r>
    </w:p>
    <w:p>
      <w:pPr>
        <w:pStyle w:val="0"/>
        <w:jc w:val="both"/>
      </w:pPr>
      <w:r>
        <w:rPr>
          <w:sz w:val="20"/>
        </w:rPr>
        <w:t xml:space="preserve">(п. 4.2 в ред. </w:t>
      </w:r>
      <w:hyperlink w:history="0" r:id="rId25" w:tooltip="Постановление Законодательного Собрания Тверской области от 30.05.2013 N 773-П-5 &quot;О внесении изменений в Постановление Законодательного Собрания Тверской области &quot;Об Общественном экспертном совете при Законодательном Собрании Тверской области&quot; и в Положение, утвержденное этим Постановлением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Законодательного Собрания Тверской области от 30.05.2013 N 773-П-5)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 Совет состоит из председателя Совета, заместителя председателя Совета и постоянных членов Совета.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 Председателем Совета является заместитель Председателя Законодательного Собрания Тверской области.</w:t>
      </w:r>
    </w:p>
    <w:p>
      <w:pPr>
        <w:pStyle w:val="0"/>
        <w:jc w:val="both"/>
      </w:pPr>
      <w:r>
        <w:rPr>
          <w:sz w:val="20"/>
        </w:rPr>
        <w:t xml:space="preserve">(п. 4.4 в ред. </w:t>
      </w:r>
      <w:hyperlink w:history="0" r:id="rId26" w:tooltip="Постановление Законодательного Собрания Тверской области от 30.05.2013 N 773-П-5 &quot;О внесении изменений в Постановление Законодательного Собрания Тверской области &quot;Об Общественном экспертном совете при Законодательном Собрании Тверской области&quot; и в Положение, утвержденное этим Постановлением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Законодательного Собрания Тверской области от 30.05.2013 N 773-П-5)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 Заместитель председателя Совета избирается членами Совета по представлению председателя Совета.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 Постоянные члены Совета участвуют в работе Совета лично и не вправе делегировать свои полномочия другим лицам.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4.7. Членам Совета выдаются удостоверения.</w:t>
      </w:r>
    </w:p>
    <w:p>
      <w:pPr>
        <w:pStyle w:val="0"/>
        <w:jc w:val="both"/>
      </w:pPr>
      <w:r>
        <w:rPr>
          <w:sz w:val="20"/>
        </w:rPr>
        <w:t xml:space="preserve">(п. 4.7 введен </w:t>
      </w:r>
      <w:hyperlink w:history="0" r:id="rId27" w:tooltip="Постановление Законодательного Собрания Тверской области от 20.12.2012 N 638-П-5 &quot;О внесении изменений в Положение об Общественном экспертном совете при Законодательном Собрании Твер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Законодательного Собрания Тверской области от 20.12.2012 N 638-П-5)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5. Порядок деятельности Совета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Заседания Совета проводятся по мере необходимости.</w:t>
      </w:r>
    </w:p>
    <w:p>
      <w:pPr>
        <w:pStyle w:val="0"/>
        <w:jc w:val="both"/>
      </w:pPr>
      <w:r>
        <w:rPr>
          <w:sz w:val="20"/>
        </w:rPr>
        <w:t xml:space="preserve">(п. 5.1 в ред. </w:t>
      </w:r>
      <w:hyperlink w:history="0" r:id="rId28" w:tooltip="Постановление Законодательного Собрания Тверской области от 20.12.2012 N 638-П-5 &quot;О внесении изменений в Положение об Общественном экспертном совете при Законодательном Собрании Тве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Законодательного Собрания Тверской области от 20.12.2012 N 638-П-5)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5.2. Заседание Совета правомочно, если на нем присутствует более половины от утвержденного числа членов Совета.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Постановление Законодательного Собрания Тверской области от 20.12.2012 N 638-П-5 &quot;О внесении изменений в Положение об Общественном экспертном совете при Законодательном Собрании Тве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Законодательного Собрания Тверской области от 20.12.2012 N 638-П-5)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Решения Совета принимаются простым большинством голосов от числа членов Совета, присутствующих на заседании, если иное не установлено настоящим Положением. При равенстве голосов голос председателя Совета является решающим.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5.3. Деятельностью Совета руководит председатель Совета, который определяет круг вопросов, подлежащих рассмотрению на заседаниях Совета, формирует повестку заседаний, в том числе на основании предложений членов Совета, созывает Совет, ведет его заседания, подписывает протоколы заседания, его решения и заключения. Председатель Совета вправе из числа членов Совета назначать координаторов по работе с постоянными комитетами Законодательного Собрания Тверской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" w:tooltip="Постановление Законодательного Собрания Тверской области от 30.05.2013 N 773-П-5 &quot;О внесении изменений в Постановление Законодательного Собрания Тверской области &quot;Об Общественном экспертном совете при Законодательном Собрании Тверской области&quot; и в Положение, утвержденное этим Постановлением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Законодательного Собрания Тверской области от 30.05.2013 N 773-П-5)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5.4. В случае отсутствия председателя Совета по его поручению заседание Совета ведет заместитель председателя Совета.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5.5. Проекты решений, материалы и другие документы, вносимые на рассмотрение Совета, доводятся до сведения его членов не позднее чем за 5 дней до дня проведения заседания.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5.6. На заседания Совета могут приглашаться специалисты, не являющиеся членами Совета.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5.7. Решения, принимаемые Советом, доводятся до сведения Законодательного Собрания Тверской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5.8. Организационно-техническое обеспечение деятельности Совета осуществляет аппарат Законодательного Собрания Тверской области.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Законодательного Собрания Тверской области от 31.08.2011 N 125-П-5</w:t>
            <w:br/>
            <w:t>(ред. от 30.05.2013)</w:t>
            <w:br/>
            <w:t>"Об Экспертном сов...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436&amp;n=43328&amp;dst=100005" TargetMode = "External"/><Relationship Id="rId9" Type="http://schemas.openxmlformats.org/officeDocument/2006/relationships/hyperlink" Target="https://login.consultant.ru/link/?req=doc&amp;base=RLAW436&amp;n=46115&amp;dst=100005" TargetMode = "External"/><Relationship Id="rId10" Type="http://schemas.openxmlformats.org/officeDocument/2006/relationships/hyperlink" Target="https://login.consultant.ru/link/?req=doc&amp;base=RLAW436&amp;n=46115&amp;dst=100007" TargetMode = "External"/><Relationship Id="rId11" Type="http://schemas.openxmlformats.org/officeDocument/2006/relationships/hyperlink" Target="https://login.consultant.ru/link/?req=doc&amp;base=RLAW436&amp;n=46115&amp;dst=100008" TargetMode = "External"/><Relationship Id="rId12" Type="http://schemas.openxmlformats.org/officeDocument/2006/relationships/hyperlink" Target="https://login.consultant.ru/link/?req=doc&amp;base=RLAW436&amp;n=1137" TargetMode = "External"/><Relationship Id="rId13" Type="http://schemas.openxmlformats.org/officeDocument/2006/relationships/hyperlink" Target="https://login.consultant.ru/link/?req=doc&amp;base=RLAW436&amp;n=43328&amp;dst=100005" TargetMode = "External"/><Relationship Id="rId14" Type="http://schemas.openxmlformats.org/officeDocument/2006/relationships/hyperlink" Target="https://login.consultant.ru/link/?req=doc&amp;base=RLAW436&amp;n=46115&amp;dst=100009" TargetMode = "External"/><Relationship Id="rId15" Type="http://schemas.openxmlformats.org/officeDocument/2006/relationships/hyperlink" Target="https://login.consultant.ru/link/?req=doc&amp;base=RLAW436&amp;n=46115&amp;dst=100011" TargetMode = "External"/><Relationship Id="rId16" Type="http://schemas.openxmlformats.org/officeDocument/2006/relationships/hyperlink" Target="https://login.consultant.ru/link/?req=doc&amp;base=LAW&amp;n=2875" TargetMode = "External"/><Relationship Id="rId17" Type="http://schemas.openxmlformats.org/officeDocument/2006/relationships/hyperlink" Target="https://login.consultant.ru/link/?req=doc&amp;base=RLAW436&amp;n=43328&amp;dst=100006" TargetMode = "External"/><Relationship Id="rId18" Type="http://schemas.openxmlformats.org/officeDocument/2006/relationships/hyperlink" Target="https://login.consultant.ru/link/?req=doc&amp;base=RLAW436&amp;n=43328&amp;dst=100008" TargetMode = "External"/><Relationship Id="rId19" Type="http://schemas.openxmlformats.org/officeDocument/2006/relationships/hyperlink" Target="https://login.consultant.ru/link/?req=doc&amp;base=RLAW436&amp;n=46115&amp;dst=100012" TargetMode = "External"/><Relationship Id="rId20" Type="http://schemas.openxmlformats.org/officeDocument/2006/relationships/hyperlink" Target="https://login.consultant.ru/link/?req=doc&amp;base=RLAW436&amp;n=43328&amp;dst=100009" TargetMode = "External"/><Relationship Id="rId21" Type="http://schemas.openxmlformats.org/officeDocument/2006/relationships/hyperlink" Target="https://login.consultant.ru/link/?req=doc&amp;base=RLAW436&amp;n=43328&amp;dst=100010" TargetMode = "External"/><Relationship Id="rId22" Type="http://schemas.openxmlformats.org/officeDocument/2006/relationships/hyperlink" Target="https://login.consultant.ru/link/?req=doc&amp;base=RLAW436&amp;n=43328&amp;dst=100012" TargetMode = "External"/><Relationship Id="rId23" Type="http://schemas.openxmlformats.org/officeDocument/2006/relationships/hyperlink" Target="https://login.consultant.ru/link/?req=doc&amp;base=RLAW436&amp;n=43328&amp;dst=100013" TargetMode = "External"/><Relationship Id="rId24" Type="http://schemas.openxmlformats.org/officeDocument/2006/relationships/hyperlink" Target="https://login.consultant.ru/link/?req=doc&amp;base=RLAW436&amp;n=46115&amp;dst=100013" TargetMode = "External"/><Relationship Id="rId25" Type="http://schemas.openxmlformats.org/officeDocument/2006/relationships/hyperlink" Target="https://login.consultant.ru/link/?req=doc&amp;base=RLAW436&amp;n=46115&amp;dst=100014" TargetMode = "External"/><Relationship Id="rId26" Type="http://schemas.openxmlformats.org/officeDocument/2006/relationships/hyperlink" Target="https://login.consultant.ru/link/?req=doc&amp;base=RLAW436&amp;n=46115&amp;dst=100016" TargetMode = "External"/><Relationship Id="rId27" Type="http://schemas.openxmlformats.org/officeDocument/2006/relationships/hyperlink" Target="https://login.consultant.ru/link/?req=doc&amp;base=RLAW436&amp;n=43328&amp;dst=100015" TargetMode = "External"/><Relationship Id="rId28" Type="http://schemas.openxmlformats.org/officeDocument/2006/relationships/hyperlink" Target="https://login.consultant.ru/link/?req=doc&amp;base=RLAW436&amp;n=43328&amp;dst=100017" TargetMode = "External"/><Relationship Id="rId29" Type="http://schemas.openxmlformats.org/officeDocument/2006/relationships/hyperlink" Target="https://login.consultant.ru/link/?req=doc&amp;base=RLAW436&amp;n=43328&amp;dst=100019" TargetMode = "External"/><Relationship Id="rId30" Type="http://schemas.openxmlformats.org/officeDocument/2006/relationships/hyperlink" Target="https://login.consultant.ru/link/?req=doc&amp;base=RLAW436&amp;n=46115&amp;dst=100018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Законодательного Собрания Тверской области от 31.08.2011 N 125-П-5
(ред. от 30.05.2013)
"Об Экспертном совете при Законодательном Собрании Тверской области"
(вместе с "Положением об Экспертном совете при Законодательном Собрании Тверской области")</dc:title>
  <dcterms:created xsi:type="dcterms:W3CDTF">2025-10-27T07:14:14Z</dcterms:created>
</cp:coreProperties>
</file>