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FF" w:rsidRDefault="002A42FF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</w:p>
    <w:p w:rsidR="002A42FF" w:rsidRDefault="00B36D37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По состоянию на 30</w:t>
      </w:r>
      <w:bookmarkStart w:id="0" w:name="_GoBack"/>
      <w:bookmarkEnd w:id="0"/>
      <w:r w:rsidR="00E3232F">
        <w:rPr>
          <w:i/>
          <w:sz w:val="24"/>
          <w:szCs w:val="24"/>
        </w:rPr>
        <w:t>.06.2020</w:t>
      </w:r>
    </w:p>
    <w:p w:rsidR="002A42FF" w:rsidRDefault="00E3232F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2A42FF" w:rsidRDefault="00E3232F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Законодательного Собрания Тверской области </w:t>
      </w:r>
    </w:p>
    <w:p w:rsidR="002A42FF" w:rsidRDefault="002A42FF">
      <w:pPr>
        <w:tabs>
          <w:tab w:val="left" w:pos="6521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2A42F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2FF" w:rsidRDefault="00E323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A42FF" w:rsidRDefault="00E3232F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2A42FF">
            <w:pPr>
              <w:jc w:val="center"/>
              <w:rPr>
                <w:b/>
                <w:sz w:val="22"/>
                <w:szCs w:val="22"/>
              </w:rPr>
            </w:pPr>
          </w:p>
          <w:p w:rsidR="002A42FF" w:rsidRDefault="00E32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2A42FF">
            <w:pPr>
              <w:jc w:val="center"/>
              <w:rPr>
                <w:b/>
                <w:sz w:val="22"/>
                <w:szCs w:val="22"/>
              </w:rPr>
            </w:pPr>
          </w:p>
          <w:p w:rsidR="002A42FF" w:rsidRDefault="00E32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42FF" w:rsidRDefault="00E32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2A42FF" w:rsidRDefault="00E323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2A42FF">
            <w:pPr>
              <w:jc w:val="center"/>
              <w:rPr>
                <w:b/>
                <w:sz w:val="22"/>
                <w:szCs w:val="22"/>
              </w:rPr>
            </w:pPr>
          </w:p>
          <w:p w:rsidR="002A42FF" w:rsidRDefault="00E323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2A42FF">
            <w:pPr>
              <w:jc w:val="center"/>
              <w:rPr>
                <w:b/>
              </w:rPr>
            </w:pPr>
          </w:p>
          <w:p w:rsidR="002A42FF" w:rsidRDefault="00E3232F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A42F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29.06.2020</w:t>
            </w:r>
          </w:p>
          <w:p w:rsidR="002A42FF" w:rsidRDefault="002A4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1.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>О проекте закона Тверской области «О внесении изменений в статьи 4 и 6 закона Тверской области «О порядке пользования недрами в Тверской области» (1 и 2 чтения).</w:t>
            </w:r>
          </w:p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области.</w:t>
            </w:r>
          </w:p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>О проекте закона Тверской области «О признании утратившим силу закона Тверской области «Об отдельных вопросах,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области» (1 и 2 чтения).</w:t>
            </w:r>
            <w:proofErr w:type="gramEnd"/>
          </w:p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области.</w:t>
            </w:r>
          </w:p>
          <w:p w:rsidR="002A42FF" w:rsidRDefault="00E3232F">
            <w:pPr>
              <w:ind w:firstLine="317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3. О </w:t>
            </w:r>
            <w:proofErr w:type="gramStart"/>
            <w:r>
              <w:rPr>
                <w:szCs w:val="28"/>
              </w:rPr>
              <w:t>докладе</w:t>
            </w:r>
            <w:proofErr w:type="gramEnd"/>
            <w:r>
              <w:rPr>
                <w:szCs w:val="28"/>
              </w:rPr>
              <w:t xml:space="preserve"> о результатах мониторинга </w:t>
            </w:r>
            <w:proofErr w:type="spellStart"/>
            <w:r>
              <w:rPr>
                <w:szCs w:val="28"/>
              </w:rPr>
              <w:t>правоприменения</w:t>
            </w:r>
            <w:proofErr w:type="spellEnd"/>
            <w:r>
              <w:rPr>
                <w:szCs w:val="28"/>
              </w:rPr>
              <w:t xml:space="preserve"> нормативных правовых актов в Законодательном Собрании Тверской области за 2019 год.</w:t>
            </w:r>
          </w:p>
        </w:tc>
      </w:tr>
      <w:tr w:rsidR="002A42F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</w:t>
            </w:r>
          </w:p>
          <w:p w:rsidR="002A42FF" w:rsidRDefault="002A4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bookmarkStart w:id="1" w:name="_Hlk31016678"/>
            <w:r>
              <w:rPr>
                <w:rFonts w:eastAsia="Calibri"/>
                <w:bCs/>
                <w:szCs w:val="28"/>
                <w:lang w:eastAsia="en-US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>О назначении на должности мировых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2A42FF" w:rsidRDefault="00E3232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2A42FF" w:rsidRDefault="002A42F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</w:p>
          <w:p w:rsidR="002A42FF" w:rsidRDefault="002A42FF">
            <w:pPr>
              <w:pStyle w:val="ConsPlusTitle"/>
              <w:ind w:firstLine="317"/>
              <w:jc w:val="both"/>
              <w:rPr>
                <w:color w:val="000000"/>
                <w:spacing w:val="3"/>
                <w:szCs w:val="28"/>
              </w:rPr>
            </w:pPr>
          </w:p>
          <w:p w:rsidR="002A42FF" w:rsidRDefault="00E3232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lastRenderedPageBreak/>
              <w:t>2. О проекте закона Тверской области «О внесении изменений в статьи 4 и 11 закона Тверской области                            «О наградах и поощрениях в Тверской области» (1 и 2 чтения).</w:t>
            </w:r>
          </w:p>
          <w:p w:rsidR="002A42FF" w:rsidRDefault="00E3232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2A42FF" w:rsidRDefault="00E3232F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3. О проекте постановления Законодательного Собрания Тверской области «О внесении изменения в приложение 1 к Положению об условиях и порядке награждения наградами Тверской области».</w:t>
            </w:r>
          </w:p>
          <w:p w:rsidR="002A42FF" w:rsidRDefault="00E3232F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4.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О проекте закона Тверской области </w:t>
            </w:r>
            <w:r>
              <w:rPr>
                <w:szCs w:val="28"/>
              </w:rPr>
              <w:t>«О внесении изменения в статью 1 закона Тверской области «О нарушении тишины»      (2 чтение).</w:t>
            </w:r>
          </w:p>
          <w:p w:rsidR="002A42FF" w:rsidRDefault="00E3232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proofErr w:type="gramStart"/>
            <w:r>
              <w:rPr>
                <w:iCs/>
                <w:szCs w:val="28"/>
              </w:rPr>
              <w:t xml:space="preserve">О законодательной инициативе постоянного комитета </w:t>
            </w:r>
            <w:r>
              <w:rPr>
                <w:color w:val="000000"/>
                <w:spacing w:val="3"/>
                <w:szCs w:val="28"/>
              </w:rPr>
              <w:t>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изменений в закон Тверской области «Об отдельных вопросах, связанных с осуществлением полномочий лиц, замещающих муниципальные должности в Тверской области</w:t>
            </w:r>
            <w:r>
              <w:rPr>
                <w:szCs w:val="28"/>
              </w:rPr>
              <w:t>» (1 и 2 чтения).</w:t>
            </w:r>
            <w:proofErr w:type="gramEnd"/>
          </w:p>
          <w:p w:rsidR="002A42FF" w:rsidRDefault="00E3232F">
            <w:pPr>
              <w:pStyle w:val="ConsPlusTitle"/>
              <w:ind w:firstLine="31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2A42F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2A42FF" w:rsidRDefault="002A42FF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02.07.2020</w:t>
            </w:r>
          </w:p>
          <w:p w:rsidR="002A42FF" w:rsidRDefault="002A4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Тверской области «</w:t>
            </w:r>
            <w:r>
              <w:rPr>
                <w:color w:val="000000"/>
                <w:szCs w:val="28"/>
              </w:rPr>
              <w:t>О внесении изменения в статью 2 закона Тверской области «</w:t>
            </w:r>
            <w:r>
              <w:rPr>
                <w:szCs w:val="28"/>
              </w:rPr>
              <w:t>О бесплатной юридической помощи в Тверской области».</w:t>
            </w:r>
          </w:p>
          <w:p w:rsidR="002A42FF" w:rsidRDefault="00E3232F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  <w:p w:rsidR="002A42FF" w:rsidRDefault="002A42FF">
            <w:pPr>
              <w:ind w:firstLine="317"/>
              <w:jc w:val="both"/>
              <w:rPr>
                <w:i/>
                <w:sz w:val="24"/>
                <w:szCs w:val="24"/>
              </w:rPr>
            </w:pPr>
          </w:p>
          <w:p w:rsidR="002A42FF" w:rsidRDefault="002A42FF">
            <w:pPr>
              <w:ind w:firstLine="317"/>
              <w:jc w:val="both"/>
              <w:rPr>
                <w:i/>
                <w:sz w:val="24"/>
                <w:szCs w:val="24"/>
              </w:rPr>
            </w:pPr>
          </w:p>
          <w:p w:rsidR="002A42FF" w:rsidRDefault="002A42FF">
            <w:pPr>
              <w:ind w:firstLine="317"/>
              <w:jc w:val="both"/>
              <w:rPr>
                <w:i/>
                <w:sz w:val="24"/>
                <w:szCs w:val="24"/>
              </w:rPr>
            </w:pPr>
          </w:p>
          <w:p w:rsidR="002A42FF" w:rsidRDefault="00E3232F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    2. </w:t>
            </w:r>
            <w:r>
              <w:rPr>
                <w:szCs w:val="28"/>
              </w:rPr>
              <w:t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t>О поддержке проекта федерального закона № 973264-7 «О внесении изменений в Трудовой кодекс Российской Федерации в части регулирования дистанционной и удаленной работы</w:t>
            </w:r>
            <w:r>
              <w:rPr>
                <w:szCs w:val="28"/>
              </w:rPr>
              <w:t>».</w:t>
            </w:r>
          </w:p>
          <w:p w:rsidR="002A42FF" w:rsidRDefault="00E3232F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постоянный комитет Законодательного Собрания Тверской области по социальной политике. </w:t>
            </w:r>
          </w:p>
        </w:tc>
      </w:tr>
      <w:tr w:rsidR="002A42F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транспорту</w:t>
            </w:r>
          </w:p>
          <w:p w:rsidR="002A42FF" w:rsidRDefault="00E3232F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02.07.2020</w:t>
            </w:r>
          </w:p>
          <w:p w:rsidR="002A42FF" w:rsidRDefault="002A4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42FF" w:rsidRDefault="00E323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612,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2FF" w:rsidRDefault="00E3232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1. О проекте закона Тверской области «О внесении изменений в закон Тверской области «О предоставлении жилых помещений жилищного фонда Тверской области» </w:t>
            </w:r>
            <w:r>
              <w:rPr>
                <w:szCs w:val="28"/>
                <w:lang w:eastAsia="en-US"/>
              </w:rPr>
              <w:t>(1 и 2 чтения).</w:t>
            </w:r>
          </w:p>
          <w:p w:rsidR="002A42FF" w:rsidRDefault="00E3232F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Губернатор Тверской области.</w:t>
            </w:r>
          </w:p>
          <w:p w:rsidR="002A42FF" w:rsidRDefault="00E3232F">
            <w:pPr>
              <w:tabs>
                <w:tab w:val="left" w:pos="6286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proofErr w:type="gramStart"/>
            <w:r>
              <w:rPr>
                <w:color w:val="000000"/>
                <w:szCs w:val="28"/>
                <w:lang w:bidi="ru-RU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законодательной инициативы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bCs/>
                <w:szCs w:val="28"/>
              </w:rPr>
              <w:t>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Фонде содействия реформированию жилищно-коммунального хозяйства».</w:t>
            </w:r>
            <w:proofErr w:type="gramEnd"/>
          </w:p>
        </w:tc>
      </w:tr>
    </w:tbl>
    <w:p w:rsidR="002A42FF" w:rsidRDefault="002A42FF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A42FF" w:rsidRDefault="00E3232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b/>
          <w:snapToGrid w:val="0"/>
          <w:szCs w:val="28"/>
        </w:rPr>
        <w:t>2 июля 2020 года - заседание Законодательного Собрания Тверской области</w:t>
      </w: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2A42F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2A42FF" w:rsidRDefault="00E3232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\* Upper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комитетов\график июнь.docx</w:t>
      </w:r>
      <w:r>
        <w:rPr>
          <w:snapToGrid w:val="0"/>
          <w:sz w:val="16"/>
          <w:szCs w:val="28"/>
        </w:rPr>
        <w:fldChar w:fldCharType="end"/>
      </w:r>
    </w:p>
    <w:sectPr w:rsidR="002A42FF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FF" w:rsidRDefault="00E3232F">
      <w:r>
        <w:separator/>
      </w:r>
    </w:p>
  </w:endnote>
  <w:endnote w:type="continuationSeparator" w:id="0">
    <w:p w:rsidR="002A42FF" w:rsidRDefault="00E3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FF" w:rsidRDefault="00E3232F">
      <w:r>
        <w:separator/>
      </w:r>
    </w:p>
  </w:footnote>
  <w:footnote w:type="continuationSeparator" w:id="0">
    <w:p w:rsidR="002A42FF" w:rsidRDefault="00E3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F" w:rsidRDefault="00E323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2FF" w:rsidRDefault="002A42F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F" w:rsidRDefault="00E3232F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B36D37">
      <w:rPr>
        <w:noProof/>
        <w:sz w:val="22"/>
      </w:rPr>
      <w:t>3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19"/>
  </w:num>
  <w:num w:numId="21">
    <w:abstractNumId w:val="5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FF"/>
    <w:rsid w:val="002A42FF"/>
    <w:rsid w:val="00B36D37"/>
    <w:rsid w:val="00E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90E3-54B9-4584-A820-AE298BC8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608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27</cp:revision>
  <cp:lastPrinted>2020-06-29T06:15:00Z</cp:lastPrinted>
  <dcterms:created xsi:type="dcterms:W3CDTF">2020-06-18T08:32:00Z</dcterms:created>
  <dcterms:modified xsi:type="dcterms:W3CDTF">2020-06-30T06:10:00Z</dcterms:modified>
</cp:coreProperties>
</file>